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0664" w14:textId="0FD75842" w:rsidR="00657816" w:rsidRPr="006B2CD7" w:rsidRDefault="006B2CD7">
      <w:pPr>
        <w:rPr>
          <w:b/>
          <w:bCs/>
          <w:color w:val="141F78"/>
          <w:sz w:val="28"/>
          <w:szCs w:val="28"/>
          <w:u w:val="single"/>
        </w:rPr>
      </w:pPr>
      <w:r w:rsidRPr="006B2CD7">
        <w:rPr>
          <w:b/>
          <w:bCs/>
          <w:color w:val="141F78"/>
          <w:sz w:val="28"/>
          <w:szCs w:val="28"/>
          <w:u w:val="single"/>
        </w:rPr>
        <w:t>Re</w:t>
      </w:r>
      <w:r w:rsidR="002C2C8A">
        <w:rPr>
          <w:b/>
          <w:bCs/>
          <w:color w:val="141F78"/>
          <w:sz w:val="28"/>
          <w:szCs w:val="28"/>
          <w:u w:val="single"/>
        </w:rPr>
        <w:t>-</w:t>
      </w:r>
      <w:r w:rsidRPr="006B2CD7">
        <w:rPr>
          <w:b/>
          <w:bCs/>
          <w:color w:val="141F78"/>
          <w:sz w:val="28"/>
          <w:szCs w:val="28"/>
          <w:u w:val="single"/>
        </w:rPr>
        <w:t>deployment</w:t>
      </w:r>
      <w:r w:rsidR="00657816" w:rsidRPr="006B2CD7">
        <w:rPr>
          <w:b/>
          <w:bCs/>
          <w:color w:val="141F78"/>
          <w:sz w:val="28"/>
          <w:szCs w:val="28"/>
          <w:u w:val="single"/>
        </w:rPr>
        <w:t xml:space="preserve"> </w:t>
      </w:r>
      <w:r w:rsidR="00762FE9">
        <w:rPr>
          <w:b/>
          <w:bCs/>
          <w:color w:val="141F78"/>
          <w:sz w:val="28"/>
          <w:szCs w:val="28"/>
          <w:u w:val="single"/>
        </w:rPr>
        <w:t xml:space="preserve">Information for </w:t>
      </w:r>
      <w:r w:rsidR="00422D46">
        <w:rPr>
          <w:b/>
          <w:bCs/>
          <w:color w:val="141F78"/>
          <w:sz w:val="28"/>
          <w:szCs w:val="28"/>
          <w:u w:val="single"/>
        </w:rPr>
        <w:t>Managers</w:t>
      </w:r>
      <w:r w:rsidR="00065CA7">
        <w:rPr>
          <w:b/>
          <w:bCs/>
          <w:color w:val="141F78"/>
          <w:sz w:val="28"/>
          <w:szCs w:val="28"/>
          <w:u w:val="single"/>
        </w:rPr>
        <w:t xml:space="preserve"> </w:t>
      </w:r>
      <w:r w:rsidR="001B11FA">
        <w:rPr>
          <w:b/>
          <w:bCs/>
          <w:color w:val="141F78"/>
          <w:sz w:val="28"/>
          <w:szCs w:val="28"/>
          <w:u w:val="single"/>
        </w:rPr>
        <w:t>in ONTARIO</w:t>
      </w:r>
      <w:r w:rsidR="001645C5">
        <w:rPr>
          <w:b/>
          <w:bCs/>
          <w:color w:val="141F78"/>
          <w:sz w:val="28"/>
          <w:szCs w:val="28"/>
          <w:u w:val="single"/>
        </w:rPr>
        <w:t xml:space="preserve">  </w:t>
      </w:r>
      <w:r w:rsidR="001B11FA">
        <w:rPr>
          <w:b/>
          <w:bCs/>
          <w:color w:val="141F78"/>
          <w:sz w:val="28"/>
          <w:szCs w:val="28"/>
          <w:u w:val="single"/>
        </w:rPr>
        <w:t xml:space="preserve">                           </w:t>
      </w:r>
      <w:r w:rsidR="00422D46">
        <w:rPr>
          <w:b/>
          <w:bCs/>
          <w:color w:val="141F78"/>
          <w:sz w:val="28"/>
          <w:szCs w:val="28"/>
          <w:u w:val="single"/>
        </w:rPr>
        <w:t>December</w:t>
      </w:r>
      <w:r w:rsidR="009F14FD">
        <w:rPr>
          <w:b/>
          <w:bCs/>
          <w:color w:val="141F78"/>
          <w:sz w:val="28"/>
          <w:szCs w:val="28"/>
          <w:u w:val="single"/>
        </w:rPr>
        <w:t xml:space="preserve"> 2021</w:t>
      </w:r>
    </w:p>
    <w:p w14:paraId="0ABB2AF2" w14:textId="6E7EA592" w:rsidR="00820C7F" w:rsidRDefault="00422D46" w:rsidP="0082535E">
      <w:r>
        <w:t xml:space="preserve">It is recommended that each community </w:t>
      </w:r>
      <w:r w:rsidR="00042B5C">
        <w:t>maintain</w:t>
      </w:r>
      <w:r w:rsidR="00E64E23">
        <w:t xml:space="preserve"> a </w:t>
      </w:r>
      <w:r w:rsidR="00C416C2">
        <w:t>list</w:t>
      </w:r>
      <w:r w:rsidR="00E64E23">
        <w:t xml:space="preserve"> of employees </w:t>
      </w:r>
      <w:r w:rsidR="00042B5C">
        <w:t>who are available to redeploy</w:t>
      </w:r>
      <w:r w:rsidR="00E64E23">
        <w:t xml:space="preserve"> to </w:t>
      </w:r>
      <w:r>
        <w:t xml:space="preserve">other areas </w:t>
      </w:r>
      <w:r w:rsidR="00042B5C">
        <w:t xml:space="preserve">when there is a </w:t>
      </w:r>
      <w:r w:rsidR="00595C96">
        <w:t>critical need</w:t>
      </w:r>
      <w:r w:rsidR="00042B5C">
        <w:t xml:space="preserve"> due to an active Covid-19 outbreak. </w:t>
      </w:r>
      <w:r w:rsidR="008445BA">
        <w:t>This resource provide</w:t>
      </w:r>
      <w:r w:rsidR="00042B5C">
        <w:t>s</w:t>
      </w:r>
      <w:r w:rsidR="008445BA">
        <w:t xml:space="preserve"> information </w:t>
      </w:r>
      <w:r w:rsidR="00042B5C">
        <w:t>that</w:t>
      </w:r>
      <w:r w:rsidR="00D04457">
        <w:t xml:space="preserve"> program leaders </w:t>
      </w:r>
      <w:r w:rsidR="00F22489">
        <w:t xml:space="preserve">will </w:t>
      </w:r>
      <w:r w:rsidR="00042B5C">
        <w:t>need for redeployment</w:t>
      </w:r>
      <w:r w:rsidR="00D04457">
        <w:t xml:space="preserve">. </w:t>
      </w:r>
      <w:r w:rsidR="00042B5C">
        <w:t>T</w:t>
      </w:r>
      <w:r w:rsidR="00723ACC">
        <w:t xml:space="preserve">his process is </w:t>
      </w:r>
      <w:r w:rsidR="005D22E4">
        <w:t xml:space="preserve">designed to address crisis situations where </w:t>
      </w:r>
      <w:r>
        <w:t>program level or community level</w:t>
      </w:r>
      <w:r w:rsidR="005D22E4">
        <w:t xml:space="preserve"> </w:t>
      </w:r>
      <w:r w:rsidR="00C2502F">
        <w:t>solutions</w:t>
      </w:r>
      <w:r w:rsidR="005D22E4">
        <w:t xml:space="preserve"> </w:t>
      </w:r>
      <w:r w:rsidR="00042B5C">
        <w:t>have not been found</w:t>
      </w:r>
      <w:r w:rsidR="005D22E4">
        <w:t xml:space="preserve">.  </w:t>
      </w:r>
      <w:r w:rsidR="00042B5C">
        <w:t>E</w:t>
      </w:r>
      <w:r w:rsidR="005A6037">
        <w:t>mployee</w:t>
      </w:r>
      <w:r w:rsidR="00042B5C">
        <w:t>s</w:t>
      </w:r>
      <w:r w:rsidR="005A6037">
        <w:t xml:space="preserve"> that </w:t>
      </w:r>
      <w:r w:rsidR="00042B5C">
        <w:t>are</w:t>
      </w:r>
      <w:r w:rsidR="005A6037">
        <w:t xml:space="preserve"> willing to travel </w:t>
      </w:r>
      <w:r w:rsidR="00042B5C">
        <w:t>outside of</w:t>
      </w:r>
      <w:r w:rsidR="005A6037">
        <w:t xml:space="preserve"> their</w:t>
      </w:r>
      <w:r w:rsidR="00E72D78">
        <w:t xml:space="preserve"> community</w:t>
      </w:r>
      <w:r w:rsidR="5955E4FD">
        <w:t xml:space="preserve"> </w:t>
      </w:r>
      <w:r w:rsidR="00042B5C">
        <w:t>will have their</w:t>
      </w:r>
      <w:r w:rsidR="005A6037">
        <w:t xml:space="preserve"> travel, housing and meals </w:t>
      </w:r>
      <w:r w:rsidR="00042B5C">
        <w:t>provided. The</w:t>
      </w:r>
      <w:r w:rsidR="00590A12">
        <w:t xml:space="preserve"> receiving program must be willing to train</w:t>
      </w:r>
      <w:r w:rsidR="00676BE2">
        <w:t>,</w:t>
      </w:r>
      <w:r w:rsidR="00590A12">
        <w:t xml:space="preserve"> orientate</w:t>
      </w:r>
      <w:r w:rsidR="00676BE2">
        <w:t xml:space="preserve"> and supervise</w:t>
      </w:r>
      <w:r w:rsidR="00590A12">
        <w:t xml:space="preserve"> redeployed employees </w:t>
      </w:r>
      <w:r w:rsidR="00042B5C">
        <w:t>to</w:t>
      </w:r>
      <w:r w:rsidR="00676BE2">
        <w:t xml:space="preserve"> ensure </w:t>
      </w:r>
      <w:r w:rsidR="00042B5C">
        <w:t xml:space="preserve">that </w:t>
      </w:r>
      <w:r w:rsidR="0070216A">
        <w:t xml:space="preserve">people are </w:t>
      </w:r>
      <w:r w:rsidR="00676BE2">
        <w:t>support</w:t>
      </w:r>
      <w:r w:rsidR="0070216A">
        <w:t>ed</w:t>
      </w:r>
      <w:r w:rsidR="00F22489">
        <w:t xml:space="preserve"> </w:t>
      </w:r>
      <w:r w:rsidR="00590A12">
        <w:t>safely</w:t>
      </w:r>
      <w:r w:rsidR="00042B5C">
        <w:t>.</w:t>
      </w:r>
      <w:r w:rsidR="001C6A48">
        <w:t xml:space="preserve"> </w:t>
      </w:r>
    </w:p>
    <w:p w14:paraId="2BE6E05C" w14:textId="7002752C" w:rsidR="00820C7F" w:rsidRDefault="00820C7F" w:rsidP="0082535E">
      <w:r w:rsidRPr="00C86878">
        <w:rPr>
          <w:b/>
          <w:bCs/>
        </w:rPr>
        <w:t xml:space="preserve">Candidates for </w:t>
      </w:r>
      <w:r w:rsidR="006B2CD7" w:rsidRPr="00C86878">
        <w:rPr>
          <w:b/>
          <w:bCs/>
        </w:rPr>
        <w:t>redeployment</w:t>
      </w:r>
      <w:r w:rsidRPr="00C86878">
        <w:rPr>
          <w:b/>
          <w:bCs/>
        </w:rPr>
        <w:t xml:space="preserve"> have expressed interest</w:t>
      </w:r>
      <w:r w:rsidR="0082535E" w:rsidRPr="00C86878">
        <w:rPr>
          <w:b/>
          <w:bCs/>
        </w:rPr>
        <w:t xml:space="preserve"> and have been</w:t>
      </w:r>
      <w:r w:rsidRPr="00C86878">
        <w:rPr>
          <w:b/>
          <w:bCs/>
        </w:rPr>
        <w:t xml:space="preserve"> screened to ensure</w:t>
      </w:r>
      <w:r>
        <w:t>:</w:t>
      </w:r>
    </w:p>
    <w:p w14:paraId="0DA1AB33" w14:textId="285BB7B7" w:rsidR="00422D46" w:rsidRDefault="00422D46" w:rsidP="0082535E">
      <w:pPr>
        <w:pStyle w:val="ListParagraph"/>
        <w:numPr>
          <w:ilvl w:val="0"/>
          <w:numId w:val="3"/>
        </w:numPr>
      </w:pPr>
      <w:r>
        <w:t>They have disclosed that they are fully vaccinated.</w:t>
      </w:r>
    </w:p>
    <w:p w14:paraId="792A10B3" w14:textId="049EADB8" w:rsidR="00422D46" w:rsidRDefault="00422D46" w:rsidP="00422D46">
      <w:pPr>
        <w:pStyle w:val="ListParagraph"/>
        <w:numPr>
          <w:ilvl w:val="0"/>
          <w:numId w:val="3"/>
        </w:numPr>
      </w:pPr>
      <w:r>
        <w:t xml:space="preserve">They are not critically needed to fill shifts at their primary work location. The support needs at the employee’s permanent work location are stable, enabling them to redeploy, as confirmed by the </w:t>
      </w:r>
      <w:r w:rsidR="0BCA1163">
        <w:t>manager</w:t>
      </w:r>
    </w:p>
    <w:p w14:paraId="2C526861" w14:textId="61A39CC1" w:rsidR="0082535E" w:rsidRDefault="00F56655" w:rsidP="0082535E">
      <w:pPr>
        <w:pStyle w:val="ListParagraph"/>
        <w:numPr>
          <w:ilvl w:val="0"/>
          <w:numId w:val="3"/>
        </w:numPr>
      </w:pPr>
      <w:r>
        <w:t>T</w:t>
      </w:r>
      <w:r w:rsidR="0082535E">
        <w:t>hey are recommended by their current supervisor</w:t>
      </w:r>
      <w:r w:rsidR="0070216A">
        <w:t xml:space="preserve">, </w:t>
      </w:r>
      <w:r w:rsidR="0082535E">
        <w:t>considering any</w:t>
      </w:r>
      <w:r w:rsidR="00820C7F">
        <w:t xml:space="preserve"> corrective action/performance concerns that would prevent them from being </w:t>
      </w:r>
      <w:r w:rsidR="0082535E">
        <w:t>a good candidate</w:t>
      </w:r>
      <w:r>
        <w:t>.</w:t>
      </w:r>
    </w:p>
    <w:p w14:paraId="6070C743" w14:textId="273CD878" w:rsidR="00820C7F" w:rsidRDefault="00F56655" w:rsidP="00BB751A">
      <w:pPr>
        <w:pStyle w:val="ListParagraph"/>
        <w:numPr>
          <w:ilvl w:val="0"/>
          <w:numId w:val="3"/>
        </w:numPr>
      </w:pPr>
      <w:r>
        <w:t>T</w:t>
      </w:r>
      <w:r w:rsidR="00BB751A">
        <w:t xml:space="preserve">hey can successfully work in an N95 PPE environment </w:t>
      </w:r>
      <w:r w:rsidR="00042B5C">
        <w:t xml:space="preserve">(if </w:t>
      </w:r>
      <w:r w:rsidR="00BB751A">
        <w:t>require</w:t>
      </w:r>
      <w:r w:rsidR="0070216A">
        <w:t>d</w:t>
      </w:r>
      <w:r w:rsidR="00042B5C">
        <w:t xml:space="preserve"> at the location)</w:t>
      </w:r>
      <w:r>
        <w:t>.</w:t>
      </w:r>
    </w:p>
    <w:p w14:paraId="11FCC47B" w14:textId="65C91104" w:rsidR="009B2698" w:rsidRDefault="009B2698" w:rsidP="009B2698">
      <w:pPr>
        <w:rPr>
          <w:b/>
          <w:bCs/>
        </w:rPr>
      </w:pPr>
      <w:r>
        <w:rPr>
          <w:b/>
          <w:bCs/>
        </w:rPr>
        <w:t>Key information about</w:t>
      </w:r>
      <w:r w:rsidRPr="00C86878">
        <w:rPr>
          <w:b/>
          <w:bCs/>
        </w:rPr>
        <w:t xml:space="preserve"> Re-deployment</w:t>
      </w:r>
      <w:r>
        <w:rPr>
          <w:b/>
          <w:bCs/>
        </w:rPr>
        <w:t>:</w:t>
      </w:r>
    </w:p>
    <w:p w14:paraId="199ADA0C" w14:textId="552215F2" w:rsidR="009B2698" w:rsidRDefault="009B2698" w:rsidP="009B2698">
      <w:r>
        <w:t xml:space="preserve">The following details </w:t>
      </w:r>
      <w:r w:rsidR="0070216A">
        <w:t>are</w:t>
      </w:r>
      <w:r>
        <w:t xml:space="preserve"> in the </w:t>
      </w:r>
      <w:r w:rsidRPr="22818409">
        <w:rPr>
          <w:u w:val="single"/>
        </w:rPr>
        <w:t>redeployment letter</w:t>
      </w:r>
      <w:r>
        <w:t xml:space="preserve"> that </w:t>
      </w:r>
      <w:r w:rsidR="00C92AA1">
        <w:t>must</w:t>
      </w:r>
      <w:r>
        <w:t xml:space="preserve"> be completed by the employee</w:t>
      </w:r>
      <w:r w:rsidR="0070216A">
        <w:t>’</w:t>
      </w:r>
      <w:r>
        <w:t xml:space="preserve">s CURRENT Manager, </w:t>
      </w:r>
      <w:r w:rsidR="0070216A">
        <w:t>with</w:t>
      </w:r>
      <w:r>
        <w:t xml:space="preserve"> information </w:t>
      </w:r>
      <w:r w:rsidR="0070216A">
        <w:t xml:space="preserve">from the HR Manager and the </w:t>
      </w:r>
      <w:r w:rsidR="5ED38955">
        <w:t>manager</w:t>
      </w:r>
      <w:r w:rsidR="0070216A">
        <w:t xml:space="preserve"> at the outbreak site.</w:t>
      </w:r>
    </w:p>
    <w:p w14:paraId="1C454F42" w14:textId="213D3BA7" w:rsidR="009B2698" w:rsidRDefault="009B2698" w:rsidP="009B2698">
      <w:pPr>
        <w:pStyle w:val="ListParagraph"/>
        <w:numPr>
          <w:ilvl w:val="0"/>
          <w:numId w:val="5"/>
        </w:numPr>
      </w:pPr>
      <w:r>
        <w:t xml:space="preserve">Address of new work location and name of Manager at </w:t>
      </w:r>
      <w:r w:rsidR="00F22489">
        <w:t xml:space="preserve">the </w:t>
      </w:r>
      <w:r>
        <w:t>new location</w:t>
      </w:r>
    </w:p>
    <w:p w14:paraId="1A8062DA" w14:textId="3449A5F9" w:rsidR="009B2698" w:rsidRDefault="009B2698" w:rsidP="009B2698">
      <w:pPr>
        <w:pStyle w:val="ListParagraph"/>
        <w:numPr>
          <w:ilvl w:val="0"/>
          <w:numId w:val="5"/>
        </w:numPr>
      </w:pPr>
      <w:r>
        <w:t>Date of first shift at new work location</w:t>
      </w:r>
    </w:p>
    <w:p w14:paraId="2B1E3540" w14:textId="67E1FA11" w:rsidR="009B2698" w:rsidRDefault="009B2698" w:rsidP="009B2698">
      <w:pPr>
        <w:pStyle w:val="ListParagraph"/>
        <w:numPr>
          <w:ilvl w:val="0"/>
          <w:numId w:val="5"/>
        </w:numPr>
      </w:pPr>
      <w:r>
        <w:t xml:space="preserve">Hotel accommodations (if needed) and meal </w:t>
      </w:r>
      <w:r w:rsidR="00422D46">
        <w:t>reimbursement</w:t>
      </w:r>
    </w:p>
    <w:p w14:paraId="4561D75A" w14:textId="59A701F4" w:rsidR="009B2698" w:rsidRDefault="009B2698" w:rsidP="009B2698">
      <w:pPr>
        <w:pStyle w:val="ListParagraph"/>
        <w:numPr>
          <w:ilvl w:val="0"/>
          <w:numId w:val="5"/>
        </w:numPr>
      </w:pPr>
      <w:r>
        <w:t>Details about orientation and other program specific information</w:t>
      </w:r>
    </w:p>
    <w:p w14:paraId="7702CA83" w14:textId="72B9A2C0" w:rsidR="009B2698" w:rsidRDefault="0070216A" w:rsidP="009B2698">
      <w:pPr>
        <w:pStyle w:val="ListParagraph"/>
        <w:numPr>
          <w:ilvl w:val="0"/>
          <w:numId w:val="5"/>
        </w:numPr>
      </w:pPr>
      <w:r>
        <w:t>Compensation, unpaid d</w:t>
      </w:r>
      <w:r w:rsidR="009B2698">
        <w:t xml:space="preserve">ays off </w:t>
      </w:r>
      <w:r>
        <w:t>and plotting shifts</w:t>
      </w:r>
      <w:r w:rsidR="009B2698">
        <w:t xml:space="preserve"> </w:t>
      </w:r>
    </w:p>
    <w:p w14:paraId="456FCC29" w14:textId="21A0B28C" w:rsidR="009B2698" w:rsidRDefault="009B2698" w:rsidP="009B2698">
      <w:pPr>
        <w:pStyle w:val="ListParagraph"/>
        <w:numPr>
          <w:ilvl w:val="0"/>
          <w:numId w:val="5"/>
        </w:numPr>
      </w:pPr>
      <w:r>
        <w:t xml:space="preserve">Testing, quarantining and </w:t>
      </w:r>
      <w:r w:rsidR="0070216A">
        <w:t>self-isolation requirements</w:t>
      </w:r>
    </w:p>
    <w:p w14:paraId="5FDD3241" w14:textId="17D2DA62" w:rsidR="009B2698" w:rsidRDefault="009B2698" w:rsidP="22818409">
      <w:pPr>
        <w:pStyle w:val="ListParagraph"/>
        <w:numPr>
          <w:ilvl w:val="0"/>
          <w:numId w:val="5"/>
        </w:numPr>
      </w:pPr>
      <w:r>
        <w:t>Payment of bonus for redeployment</w:t>
      </w:r>
      <w:r w:rsidR="3A7CCB85">
        <w:t>, if applicable</w:t>
      </w:r>
    </w:p>
    <w:p w14:paraId="0EB71983" w14:textId="7D20E1A6" w:rsidR="0082535E" w:rsidRDefault="00762FE9" w:rsidP="009B25C4">
      <w:pPr>
        <w:spacing w:after="0"/>
        <w:rPr>
          <w:b/>
          <w:bCs/>
        </w:rPr>
      </w:pPr>
      <w:r>
        <w:rPr>
          <w:b/>
          <w:bCs/>
        </w:rPr>
        <w:t>Planning the Redeployment:</w:t>
      </w:r>
    </w:p>
    <w:p w14:paraId="717DAA2B" w14:textId="77777777" w:rsidR="00762FE9" w:rsidRPr="00C86878" w:rsidRDefault="00762FE9" w:rsidP="009B25C4">
      <w:pPr>
        <w:spacing w:after="0"/>
        <w:rPr>
          <w:b/>
          <w:bCs/>
        </w:rPr>
      </w:pPr>
    </w:p>
    <w:p w14:paraId="3FC4E9FD" w14:textId="7CA43330" w:rsidR="00657816" w:rsidRDefault="0082536E" w:rsidP="00820C7F">
      <w:pPr>
        <w:pStyle w:val="ListParagraph"/>
        <w:numPr>
          <w:ilvl w:val="0"/>
          <w:numId w:val="1"/>
        </w:numPr>
      </w:pPr>
      <w:r>
        <w:t xml:space="preserve">Determine shift </w:t>
      </w:r>
      <w:r w:rsidR="009B2698">
        <w:t>length (</w:t>
      </w:r>
      <w:r>
        <w:t>8 hours</w:t>
      </w:r>
      <w:r w:rsidR="00C92AA1">
        <w:t xml:space="preserve"> or</w:t>
      </w:r>
      <w:r w:rsidR="009B2698">
        <w:t xml:space="preserve"> </w:t>
      </w:r>
      <w:r>
        <w:t>12 hours</w:t>
      </w:r>
      <w:r w:rsidR="009B2698">
        <w:t xml:space="preserve"> and the schedule)</w:t>
      </w:r>
      <w:r w:rsidR="0024093E">
        <w:t xml:space="preserve"> </w:t>
      </w:r>
    </w:p>
    <w:p w14:paraId="417B42A6" w14:textId="0C9D76DB" w:rsidR="003D40B0" w:rsidRDefault="00B93F88" w:rsidP="0082536E">
      <w:pPr>
        <w:pStyle w:val="ListParagraph"/>
        <w:numPr>
          <w:ilvl w:val="0"/>
          <w:numId w:val="1"/>
        </w:numPr>
      </w:pPr>
      <w:r>
        <w:t>Determine where the</w:t>
      </w:r>
      <w:r w:rsidR="00C92AA1">
        <w:t xml:space="preserve"> redeployed employee</w:t>
      </w:r>
      <w:r>
        <w:t xml:space="preserve"> will stay</w:t>
      </w:r>
      <w:r w:rsidR="00C92AA1">
        <w:t xml:space="preserve"> while redeployed (</w:t>
      </w:r>
      <w:r w:rsidR="0024093E">
        <w:t xml:space="preserve">book </w:t>
      </w:r>
      <w:r w:rsidR="003D40B0">
        <w:t>hotel</w:t>
      </w:r>
      <w:r w:rsidR="00C92AA1">
        <w:t xml:space="preserve"> as needed</w:t>
      </w:r>
      <w:r w:rsidR="261838C4">
        <w:t>)</w:t>
      </w:r>
    </w:p>
    <w:p w14:paraId="25D209F8" w14:textId="6A59F697" w:rsidR="007A7AE0" w:rsidRDefault="003D40B0" w:rsidP="00C92AA1">
      <w:pPr>
        <w:pStyle w:val="ListParagraph"/>
        <w:numPr>
          <w:ilvl w:val="0"/>
          <w:numId w:val="1"/>
        </w:numPr>
      </w:pPr>
      <w:r>
        <w:t xml:space="preserve">Draft the </w:t>
      </w:r>
      <w:r w:rsidR="006B2CD7">
        <w:t>redeployment</w:t>
      </w:r>
      <w:r>
        <w:t xml:space="preserve"> letter</w:t>
      </w:r>
      <w:r w:rsidR="00B93F88">
        <w:t xml:space="preserve"> for</w:t>
      </w:r>
      <w:r w:rsidR="00630895">
        <w:t xml:space="preserve"> the</w:t>
      </w:r>
      <w:r w:rsidR="00B93F88">
        <w:t xml:space="preserve"> employee</w:t>
      </w:r>
      <w:r w:rsidR="0082535E">
        <w:t xml:space="preserve"> with HR Manager</w:t>
      </w:r>
      <w:r w:rsidR="00923DED">
        <w:t xml:space="preserve"> and </w:t>
      </w:r>
      <w:r w:rsidR="1FCEA109">
        <w:t xml:space="preserve">Manager </w:t>
      </w:r>
      <w:r w:rsidR="00923DED">
        <w:t>at outbreak location</w:t>
      </w:r>
    </w:p>
    <w:p w14:paraId="4914EFEC" w14:textId="5F1FE5D3" w:rsidR="00923DED" w:rsidRDefault="00AA5B28" w:rsidP="001804E6">
      <w:pPr>
        <w:pStyle w:val="ListParagraph"/>
        <w:numPr>
          <w:ilvl w:val="0"/>
          <w:numId w:val="1"/>
        </w:numPr>
      </w:pPr>
      <w:r>
        <w:t xml:space="preserve">Give the employee the letter and copy both the </w:t>
      </w:r>
      <w:r w:rsidR="00923DED">
        <w:t>permanent</w:t>
      </w:r>
      <w:r>
        <w:t xml:space="preserve"> supervisor and the supervisor </w:t>
      </w:r>
      <w:r w:rsidR="00923DED">
        <w:t xml:space="preserve">of the outbreak site, to provide clarity </w:t>
      </w:r>
      <w:r>
        <w:t>on the arrangement</w:t>
      </w:r>
      <w:r w:rsidR="00923DED">
        <w:t>s</w:t>
      </w:r>
      <w:r w:rsidR="00630895">
        <w:t xml:space="preserve"> and timelines</w:t>
      </w:r>
      <w:r w:rsidR="00923DED">
        <w:t>.</w:t>
      </w:r>
    </w:p>
    <w:p w14:paraId="65C0AD76" w14:textId="44776731" w:rsidR="00F22489" w:rsidRDefault="00F22489" w:rsidP="001804E6">
      <w:pPr>
        <w:pStyle w:val="ListParagraph"/>
        <w:numPr>
          <w:ilvl w:val="0"/>
          <w:numId w:val="1"/>
        </w:numPr>
      </w:pPr>
      <w:r>
        <w:t>Determine where the redeployed employee will stay while testing and self-isolating at the end of redeployment (book hotel as needed</w:t>
      </w:r>
      <w:r w:rsidR="389FCF0E">
        <w:t>)</w:t>
      </w:r>
      <w:r>
        <w:t>. Employee can go home or stay in a hotel while awaiting test results but must self-isolate in either case</w:t>
      </w:r>
    </w:p>
    <w:p w14:paraId="1D036293" w14:textId="42D55EF5" w:rsidR="00CF70FE" w:rsidRPr="00CF70FE" w:rsidRDefault="00630895" w:rsidP="00C17B49">
      <w:pPr>
        <w:pStyle w:val="ListParagraph"/>
        <w:numPr>
          <w:ilvl w:val="0"/>
          <w:numId w:val="1"/>
        </w:numPr>
        <w:spacing w:after="0"/>
        <w:rPr>
          <w:b/>
          <w:bCs/>
        </w:rPr>
      </w:pPr>
      <w:r>
        <w:t>When the assignment is done the</w:t>
      </w:r>
      <w:r w:rsidR="00AA5B28">
        <w:t xml:space="preserve"> </w:t>
      </w:r>
      <w:r w:rsidR="00AA5B28" w:rsidRPr="22818409">
        <w:rPr>
          <w:b/>
          <w:bCs/>
        </w:rPr>
        <w:t>outbreak manager</w:t>
      </w:r>
      <w:r w:rsidR="00AA5B28">
        <w:t xml:space="preserve"> (who is the </w:t>
      </w:r>
      <w:r>
        <w:t xml:space="preserve">local </w:t>
      </w:r>
      <w:r w:rsidR="00AA5B28">
        <w:t xml:space="preserve">connection to Public Health) will </w:t>
      </w:r>
      <w:r>
        <w:t>advocate for</w:t>
      </w:r>
      <w:r w:rsidR="00AA5B28">
        <w:t>/set up testing with Public</w:t>
      </w:r>
      <w:r>
        <w:t xml:space="preserve"> Health</w:t>
      </w:r>
      <w:r w:rsidR="00AA5B28">
        <w:t xml:space="preserve"> for the employee</w:t>
      </w:r>
      <w:r w:rsidR="00422D46">
        <w:t>.</w:t>
      </w:r>
      <w:bookmarkStart w:id="0" w:name="_Hlk54941456"/>
    </w:p>
    <w:p w14:paraId="06892976" w14:textId="77777777" w:rsidR="00CF70FE" w:rsidRPr="00CF70FE" w:rsidRDefault="00CF70FE" w:rsidP="00CF70FE">
      <w:pPr>
        <w:pStyle w:val="ListParagraph"/>
        <w:spacing w:after="0"/>
        <w:rPr>
          <w:b/>
          <w:bCs/>
        </w:rPr>
      </w:pPr>
    </w:p>
    <w:p w14:paraId="2E65BE4F" w14:textId="6211C560" w:rsidR="00762FE9" w:rsidRDefault="00923DED" w:rsidP="00CF70FE">
      <w:pPr>
        <w:spacing w:after="0"/>
        <w:rPr>
          <w:b/>
          <w:bCs/>
        </w:rPr>
      </w:pPr>
      <w:r w:rsidRPr="00CF70FE">
        <w:rPr>
          <w:b/>
          <w:bCs/>
        </w:rPr>
        <w:t xml:space="preserve">Following </w:t>
      </w:r>
      <w:r w:rsidR="00762FE9" w:rsidRPr="00CF70FE">
        <w:rPr>
          <w:b/>
          <w:bCs/>
        </w:rPr>
        <w:t>the Redeployment:</w:t>
      </w:r>
    </w:p>
    <w:p w14:paraId="5ECDD9EE" w14:textId="77777777" w:rsidR="00CF70FE" w:rsidRPr="00CF70FE" w:rsidRDefault="00CF70FE" w:rsidP="00CF70FE">
      <w:pPr>
        <w:spacing w:after="0"/>
        <w:rPr>
          <w:b/>
          <w:bCs/>
        </w:rPr>
      </w:pPr>
    </w:p>
    <w:bookmarkEnd w:id="0"/>
    <w:p w14:paraId="04B77656" w14:textId="77777777" w:rsidR="001B11FA" w:rsidRDefault="001B11FA" w:rsidP="001B11FA">
      <w:r w:rsidRPr="00923DED">
        <w:rPr>
          <w:u w:val="single"/>
        </w:rPr>
        <w:lastRenderedPageBreak/>
        <w:t>After</w:t>
      </w:r>
      <w:r>
        <w:t xml:space="preserve"> the assignment in a work location with a COVID-19 outbreak:</w:t>
      </w:r>
    </w:p>
    <w:p w14:paraId="0D437EC3" w14:textId="31996086" w:rsidR="001B11FA" w:rsidRPr="009F14FD" w:rsidRDefault="001B11FA" w:rsidP="22818409">
      <w:pPr>
        <w:pStyle w:val="ListParagraph"/>
        <w:numPr>
          <w:ilvl w:val="0"/>
          <w:numId w:val="7"/>
        </w:numPr>
        <w:spacing w:after="0" w:line="240" w:lineRule="auto"/>
        <w:rPr>
          <w:rFonts w:eastAsiaTheme="minorEastAsia"/>
        </w:rPr>
      </w:pPr>
      <w:r w:rsidRPr="22818409">
        <w:rPr>
          <w:rFonts w:ascii="Calibri" w:eastAsia="Calibri" w:hAnsi="Calibri" w:cs="Calibri"/>
        </w:rPr>
        <w:t>ALL redeployed employees must be RANT tested for COVID-19 (with or without symptoms), every 3 days as per policy. If applicable, employees will self-isolate based on local public health guidelines.</w:t>
      </w:r>
    </w:p>
    <w:p w14:paraId="7162B72F" w14:textId="77777777" w:rsidR="001B11FA" w:rsidRDefault="001B11FA" w:rsidP="001B11FA">
      <w:pPr>
        <w:pStyle w:val="ListParagraph"/>
        <w:numPr>
          <w:ilvl w:val="0"/>
          <w:numId w:val="7"/>
        </w:numPr>
      </w:pPr>
      <w:r>
        <w:t>Employees whose usual work can be done remotely will continue to work during any applicable isolation period.</w:t>
      </w:r>
    </w:p>
    <w:p w14:paraId="731A76B0" w14:textId="152EA43C" w:rsidR="001B11FA" w:rsidRPr="00E13D99" w:rsidRDefault="001B11FA" w:rsidP="001B11FA">
      <w:pPr>
        <w:pStyle w:val="ListParagraph"/>
        <w:numPr>
          <w:ilvl w:val="0"/>
          <w:numId w:val="7"/>
        </w:numPr>
        <w:spacing w:line="254" w:lineRule="auto"/>
      </w:pPr>
      <w:r>
        <w:t xml:space="preserve">If the Employee tests positive, and cannot continue their regular work duties remotely, they will be supported through the Injury at Work </w:t>
      </w:r>
      <w:r w:rsidR="00534727">
        <w:t xml:space="preserve">(WSIB) </w:t>
      </w:r>
      <w:r>
        <w:t>process</w:t>
      </w:r>
      <w:r w:rsidR="46B0BFF2">
        <w:t>.</w:t>
      </w:r>
    </w:p>
    <w:p w14:paraId="59483E70" w14:textId="411352F2" w:rsidR="001B11FA" w:rsidRDefault="001B11FA" w:rsidP="001B11FA">
      <w:pPr>
        <w:pStyle w:val="ListParagraph"/>
        <w:numPr>
          <w:ilvl w:val="0"/>
          <w:numId w:val="7"/>
        </w:numPr>
        <w:spacing w:line="254" w:lineRule="auto"/>
      </w:pPr>
      <w:r>
        <w:t xml:space="preserve">If an employee tests negative, they are cleared to return to their original service location and position. </w:t>
      </w:r>
    </w:p>
    <w:p w14:paraId="43903C4F" w14:textId="77777777" w:rsidR="001B11FA" w:rsidRDefault="001B11FA" w:rsidP="001B11FA">
      <w:pPr>
        <w:pStyle w:val="ListParagraph"/>
        <w:ind w:left="0"/>
        <w:rPr>
          <w:b/>
          <w:bCs/>
          <w:i/>
          <w:iCs/>
        </w:rPr>
      </w:pPr>
    </w:p>
    <w:p w14:paraId="1E106F4D" w14:textId="77777777" w:rsidR="00923DED" w:rsidRDefault="00923DED" w:rsidP="002A1B7B">
      <w:pPr>
        <w:pStyle w:val="ListParagraph"/>
        <w:ind w:left="0"/>
        <w:rPr>
          <w:b/>
          <w:bCs/>
          <w:i/>
          <w:iCs/>
        </w:rPr>
      </w:pPr>
    </w:p>
    <w:sectPr w:rsidR="00923DED" w:rsidSect="00422D4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E466" w14:textId="77777777" w:rsidR="00CC7927" w:rsidRDefault="00CC7927" w:rsidP="00050FB0">
      <w:pPr>
        <w:spacing w:after="0" w:line="240" w:lineRule="auto"/>
      </w:pPr>
      <w:r>
        <w:separator/>
      </w:r>
    </w:p>
  </w:endnote>
  <w:endnote w:type="continuationSeparator" w:id="0">
    <w:p w14:paraId="600482FD" w14:textId="77777777" w:rsidR="00CC7927" w:rsidRDefault="00CC7927" w:rsidP="0005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D7F0" w14:textId="77777777" w:rsidR="00E51C5F" w:rsidRDefault="00E51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0E2E" w14:textId="7C89FBAE" w:rsidR="00050FB0" w:rsidRPr="00A0299A" w:rsidRDefault="00422D46">
    <w:pPr>
      <w:pStyle w:val="Footer"/>
      <w:rPr>
        <w:lang w:val="en-US"/>
      </w:rPr>
    </w:pPr>
    <w:r>
      <w:rPr>
        <w:lang w:val="en-US"/>
      </w:rPr>
      <w:t xml:space="preserve">December </w:t>
    </w:r>
    <w:r w:rsidR="001B11FA">
      <w:rPr>
        <w:lang w:val="en-US"/>
      </w:rPr>
      <w:t>30</w:t>
    </w:r>
    <w:r w:rsidR="009F14FD">
      <w:rPr>
        <w:lang w:val="en-US"/>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B281" w14:textId="77777777" w:rsidR="00E51C5F" w:rsidRDefault="00E5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7059" w14:textId="77777777" w:rsidR="00CC7927" w:rsidRDefault="00CC7927" w:rsidP="00050FB0">
      <w:pPr>
        <w:spacing w:after="0" w:line="240" w:lineRule="auto"/>
      </w:pPr>
      <w:r>
        <w:separator/>
      </w:r>
    </w:p>
  </w:footnote>
  <w:footnote w:type="continuationSeparator" w:id="0">
    <w:p w14:paraId="79AE329C" w14:textId="77777777" w:rsidR="00CC7927" w:rsidRDefault="00CC7927" w:rsidP="0005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4FA0" w14:textId="77777777" w:rsidR="00E51C5F" w:rsidRDefault="00E5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167174"/>
      <w:docPartObj>
        <w:docPartGallery w:val="Watermarks"/>
        <w:docPartUnique/>
      </w:docPartObj>
    </w:sdtPr>
    <w:sdtEndPr/>
    <w:sdtContent>
      <w:p w14:paraId="51ABFFAB" w14:textId="3A192F84" w:rsidR="00E51C5F" w:rsidRDefault="00CC7927">
        <w:pPr>
          <w:pStyle w:val="Header"/>
        </w:pPr>
        <w:r>
          <w:rPr>
            <w:noProof/>
          </w:rPr>
          <w:pict w14:anchorId="0350E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8146" w14:textId="77777777" w:rsidR="00E51C5F" w:rsidRDefault="00E5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20FE3"/>
    <w:multiLevelType w:val="hybridMultilevel"/>
    <w:tmpl w:val="AD6A37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A228CE"/>
    <w:multiLevelType w:val="hybridMultilevel"/>
    <w:tmpl w:val="2D580F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5C6B79"/>
    <w:multiLevelType w:val="hybridMultilevel"/>
    <w:tmpl w:val="B0D44C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B14A1F"/>
    <w:multiLevelType w:val="hybridMultilevel"/>
    <w:tmpl w:val="94A0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5A5BB3"/>
    <w:multiLevelType w:val="hybridMultilevel"/>
    <w:tmpl w:val="7376EA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9813CEE"/>
    <w:multiLevelType w:val="hybridMultilevel"/>
    <w:tmpl w:val="CA8CF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
  </w:num>
  <w:num w:numId="5">
    <w:abstractNumId w:val="2"/>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6"/>
    <w:rsid w:val="0000598F"/>
    <w:rsid w:val="00014FF1"/>
    <w:rsid w:val="00021C87"/>
    <w:rsid w:val="00042B5C"/>
    <w:rsid w:val="00050FB0"/>
    <w:rsid w:val="00052E27"/>
    <w:rsid w:val="00056586"/>
    <w:rsid w:val="00065CA7"/>
    <w:rsid w:val="00076035"/>
    <w:rsid w:val="001143A7"/>
    <w:rsid w:val="00117797"/>
    <w:rsid w:val="001363A2"/>
    <w:rsid w:val="001645C5"/>
    <w:rsid w:val="001772EB"/>
    <w:rsid w:val="0019280A"/>
    <w:rsid w:val="001B11FA"/>
    <w:rsid w:val="001C6A48"/>
    <w:rsid w:val="00203357"/>
    <w:rsid w:val="002359A8"/>
    <w:rsid w:val="0024093E"/>
    <w:rsid w:val="00250FCE"/>
    <w:rsid w:val="002545BA"/>
    <w:rsid w:val="002A1B7B"/>
    <w:rsid w:val="002A6C9E"/>
    <w:rsid w:val="002C2C8A"/>
    <w:rsid w:val="002C3872"/>
    <w:rsid w:val="002D37B8"/>
    <w:rsid w:val="003414DF"/>
    <w:rsid w:val="0037371F"/>
    <w:rsid w:val="00385FFB"/>
    <w:rsid w:val="003A696B"/>
    <w:rsid w:val="003C025A"/>
    <w:rsid w:val="003D40B0"/>
    <w:rsid w:val="00401060"/>
    <w:rsid w:val="00422D46"/>
    <w:rsid w:val="004235DF"/>
    <w:rsid w:val="00444D14"/>
    <w:rsid w:val="00450613"/>
    <w:rsid w:val="00454D01"/>
    <w:rsid w:val="00457CFE"/>
    <w:rsid w:val="00475481"/>
    <w:rsid w:val="004770AE"/>
    <w:rsid w:val="00482F4B"/>
    <w:rsid w:val="00487002"/>
    <w:rsid w:val="00491E52"/>
    <w:rsid w:val="004B29B5"/>
    <w:rsid w:val="004B3641"/>
    <w:rsid w:val="004E3B63"/>
    <w:rsid w:val="00506BD1"/>
    <w:rsid w:val="00534727"/>
    <w:rsid w:val="005507E2"/>
    <w:rsid w:val="005835CC"/>
    <w:rsid w:val="00590A12"/>
    <w:rsid w:val="005913A4"/>
    <w:rsid w:val="00595C96"/>
    <w:rsid w:val="005A6037"/>
    <w:rsid w:val="005B7EC6"/>
    <w:rsid w:val="005D22E4"/>
    <w:rsid w:val="00621B42"/>
    <w:rsid w:val="00630895"/>
    <w:rsid w:val="00657816"/>
    <w:rsid w:val="006736BA"/>
    <w:rsid w:val="00676BE2"/>
    <w:rsid w:val="006B2CD7"/>
    <w:rsid w:val="006B2D65"/>
    <w:rsid w:val="006E26E3"/>
    <w:rsid w:val="0070216A"/>
    <w:rsid w:val="00723ACC"/>
    <w:rsid w:val="007330BD"/>
    <w:rsid w:val="00747714"/>
    <w:rsid w:val="00762FE9"/>
    <w:rsid w:val="007A7AE0"/>
    <w:rsid w:val="007B1376"/>
    <w:rsid w:val="007B2E06"/>
    <w:rsid w:val="007B6F17"/>
    <w:rsid w:val="007C68B4"/>
    <w:rsid w:val="007E51C4"/>
    <w:rsid w:val="00800B94"/>
    <w:rsid w:val="00800D78"/>
    <w:rsid w:val="00820C7F"/>
    <w:rsid w:val="0082535E"/>
    <w:rsid w:val="0082536E"/>
    <w:rsid w:val="008445BA"/>
    <w:rsid w:val="008D79EF"/>
    <w:rsid w:val="008E2CB8"/>
    <w:rsid w:val="00901D8D"/>
    <w:rsid w:val="00923DED"/>
    <w:rsid w:val="00924FB9"/>
    <w:rsid w:val="00935D3D"/>
    <w:rsid w:val="00946F84"/>
    <w:rsid w:val="009A7619"/>
    <w:rsid w:val="009B25C4"/>
    <w:rsid w:val="009B2698"/>
    <w:rsid w:val="009C2899"/>
    <w:rsid w:val="009F14FD"/>
    <w:rsid w:val="00A0299A"/>
    <w:rsid w:val="00A66D36"/>
    <w:rsid w:val="00A67A5C"/>
    <w:rsid w:val="00AA5B28"/>
    <w:rsid w:val="00AA72C6"/>
    <w:rsid w:val="00AB2027"/>
    <w:rsid w:val="00AD3FDE"/>
    <w:rsid w:val="00B27284"/>
    <w:rsid w:val="00B93F88"/>
    <w:rsid w:val="00BA7A24"/>
    <w:rsid w:val="00BB751A"/>
    <w:rsid w:val="00BE0F13"/>
    <w:rsid w:val="00C00C14"/>
    <w:rsid w:val="00C04C6C"/>
    <w:rsid w:val="00C2502F"/>
    <w:rsid w:val="00C416C2"/>
    <w:rsid w:val="00C73028"/>
    <w:rsid w:val="00C86878"/>
    <w:rsid w:val="00C92AA1"/>
    <w:rsid w:val="00CC30E5"/>
    <w:rsid w:val="00CC4DF0"/>
    <w:rsid w:val="00CC7927"/>
    <w:rsid w:val="00CE74D4"/>
    <w:rsid w:val="00CF70FE"/>
    <w:rsid w:val="00D04457"/>
    <w:rsid w:val="00D42758"/>
    <w:rsid w:val="00D43392"/>
    <w:rsid w:val="00D6174A"/>
    <w:rsid w:val="00DB4C0A"/>
    <w:rsid w:val="00E0255B"/>
    <w:rsid w:val="00E0534A"/>
    <w:rsid w:val="00E122B7"/>
    <w:rsid w:val="00E13D99"/>
    <w:rsid w:val="00E164D0"/>
    <w:rsid w:val="00E51C5F"/>
    <w:rsid w:val="00E64E23"/>
    <w:rsid w:val="00E72D78"/>
    <w:rsid w:val="00E76371"/>
    <w:rsid w:val="00EE55EA"/>
    <w:rsid w:val="00F22489"/>
    <w:rsid w:val="00F5411A"/>
    <w:rsid w:val="00F56655"/>
    <w:rsid w:val="00F73751"/>
    <w:rsid w:val="00FC0D09"/>
    <w:rsid w:val="00FD19B0"/>
    <w:rsid w:val="00FD72AF"/>
    <w:rsid w:val="00FD79B2"/>
    <w:rsid w:val="00FE2DBE"/>
    <w:rsid w:val="03E22CFB"/>
    <w:rsid w:val="05C6E2BF"/>
    <w:rsid w:val="0BCA1163"/>
    <w:rsid w:val="1C576C45"/>
    <w:rsid w:val="1CAFD0CE"/>
    <w:rsid w:val="1FCEA109"/>
    <w:rsid w:val="22818409"/>
    <w:rsid w:val="261838C4"/>
    <w:rsid w:val="2DF03813"/>
    <w:rsid w:val="33B76C29"/>
    <w:rsid w:val="389FCF0E"/>
    <w:rsid w:val="3A7CCB85"/>
    <w:rsid w:val="3D330122"/>
    <w:rsid w:val="46B0BFF2"/>
    <w:rsid w:val="49015325"/>
    <w:rsid w:val="4D087215"/>
    <w:rsid w:val="5955E4FD"/>
    <w:rsid w:val="5ED38955"/>
    <w:rsid w:val="5FC52681"/>
    <w:rsid w:val="6149F994"/>
    <w:rsid w:val="6EBF4F33"/>
    <w:rsid w:val="705B1F94"/>
    <w:rsid w:val="76752B71"/>
    <w:rsid w:val="77252665"/>
    <w:rsid w:val="7A5CC727"/>
    <w:rsid w:val="7FC93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A0A3D"/>
  <w15:chartTrackingRefBased/>
  <w15:docId w15:val="{AB435F9D-7AE5-46BA-8BFD-A74D629F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6E"/>
    <w:pPr>
      <w:ind w:left="720"/>
      <w:contextualSpacing/>
    </w:pPr>
  </w:style>
  <w:style w:type="table" w:styleId="TableGrid">
    <w:name w:val="Table Grid"/>
    <w:basedOn w:val="TableNormal"/>
    <w:uiPriority w:val="39"/>
    <w:rsid w:val="00B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EC6"/>
    <w:rPr>
      <w:sz w:val="16"/>
      <w:szCs w:val="16"/>
    </w:rPr>
  </w:style>
  <w:style w:type="paragraph" w:styleId="CommentText">
    <w:name w:val="annotation text"/>
    <w:basedOn w:val="Normal"/>
    <w:link w:val="CommentTextChar"/>
    <w:uiPriority w:val="99"/>
    <w:semiHidden/>
    <w:unhideWhenUsed/>
    <w:rsid w:val="005B7EC6"/>
    <w:pPr>
      <w:spacing w:line="240" w:lineRule="auto"/>
    </w:pPr>
    <w:rPr>
      <w:sz w:val="20"/>
      <w:szCs w:val="20"/>
    </w:rPr>
  </w:style>
  <w:style w:type="character" w:customStyle="1" w:styleId="CommentTextChar">
    <w:name w:val="Comment Text Char"/>
    <w:basedOn w:val="DefaultParagraphFont"/>
    <w:link w:val="CommentText"/>
    <w:uiPriority w:val="99"/>
    <w:semiHidden/>
    <w:rsid w:val="005B7EC6"/>
    <w:rPr>
      <w:sz w:val="20"/>
      <w:szCs w:val="20"/>
    </w:rPr>
  </w:style>
  <w:style w:type="paragraph" w:styleId="CommentSubject">
    <w:name w:val="annotation subject"/>
    <w:basedOn w:val="CommentText"/>
    <w:next w:val="CommentText"/>
    <w:link w:val="CommentSubjectChar"/>
    <w:uiPriority w:val="99"/>
    <w:semiHidden/>
    <w:unhideWhenUsed/>
    <w:rsid w:val="005B7EC6"/>
    <w:rPr>
      <w:b/>
      <w:bCs/>
    </w:rPr>
  </w:style>
  <w:style w:type="character" w:customStyle="1" w:styleId="CommentSubjectChar">
    <w:name w:val="Comment Subject Char"/>
    <w:basedOn w:val="CommentTextChar"/>
    <w:link w:val="CommentSubject"/>
    <w:uiPriority w:val="99"/>
    <w:semiHidden/>
    <w:rsid w:val="005B7EC6"/>
    <w:rPr>
      <w:b/>
      <w:bCs/>
      <w:sz w:val="20"/>
      <w:szCs w:val="20"/>
    </w:rPr>
  </w:style>
  <w:style w:type="paragraph" w:styleId="BalloonText">
    <w:name w:val="Balloon Text"/>
    <w:basedOn w:val="Normal"/>
    <w:link w:val="BalloonTextChar"/>
    <w:uiPriority w:val="99"/>
    <w:semiHidden/>
    <w:unhideWhenUsed/>
    <w:rsid w:val="005B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C6"/>
    <w:rPr>
      <w:rFonts w:ascii="Segoe UI" w:hAnsi="Segoe UI" w:cs="Segoe UI"/>
      <w:sz w:val="18"/>
      <w:szCs w:val="18"/>
    </w:rPr>
  </w:style>
  <w:style w:type="character" w:styleId="Hyperlink">
    <w:name w:val="Hyperlink"/>
    <w:basedOn w:val="DefaultParagraphFont"/>
    <w:uiPriority w:val="99"/>
    <w:unhideWhenUsed/>
    <w:rsid w:val="002C3872"/>
    <w:rPr>
      <w:color w:val="0563C1" w:themeColor="hyperlink"/>
      <w:u w:val="single"/>
    </w:rPr>
  </w:style>
  <w:style w:type="character" w:styleId="UnresolvedMention">
    <w:name w:val="Unresolved Mention"/>
    <w:basedOn w:val="DefaultParagraphFont"/>
    <w:uiPriority w:val="99"/>
    <w:semiHidden/>
    <w:unhideWhenUsed/>
    <w:rsid w:val="002C3872"/>
    <w:rPr>
      <w:color w:val="605E5C"/>
      <w:shd w:val="clear" w:color="auto" w:fill="E1DFDD"/>
    </w:rPr>
  </w:style>
  <w:style w:type="paragraph" w:styleId="Header">
    <w:name w:val="header"/>
    <w:basedOn w:val="Normal"/>
    <w:link w:val="HeaderChar"/>
    <w:uiPriority w:val="99"/>
    <w:unhideWhenUsed/>
    <w:rsid w:val="0005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B0"/>
  </w:style>
  <w:style w:type="paragraph" w:styleId="Footer">
    <w:name w:val="footer"/>
    <w:basedOn w:val="Normal"/>
    <w:link w:val="FooterChar"/>
    <w:uiPriority w:val="99"/>
    <w:unhideWhenUsed/>
    <w:rsid w:val="0005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3426">
      <w:bodyDiv w:val="1"/>
      <w:marLeft w:val="0"/>
      <w:marRight w:val="0"/>
      <w:marTop w:val="0"/>
      <w:marBottom w:val="0"/>
      <w:divBdr>
        <w:top w:val="none" w:sz="0" w:space="0" w:color="auto"/>
        <w:left w:val="none" w:sz="0" w:space="0" w:color="auto"/>
        <w:bottom w:val="none" w:sz="0" w:space="0" w:color="auto"/>
        <w:right w:val="none" w:sz="0" w:space="0" w:color="auto"/>
      </w:divBdr>
    </w:div>
    <w:div w:id="669799013">
      <w:bodyDiv w:val="1"/>
      <w:marLeft w:val="0"/>
      <w:marRight w:val="0"/>
      <w:marTop w:val="0"/>
      <w:marBottom w:val="0"/>
      <w:divBdr>
        <w:top w:val="none" w:sz="0" w:space="0" w:color="auto"/>
        <w:left w:val="none" w:sz="0" w:space="0" w:color="auto"/>
        <w:bottom w:val="none" w:sz="0" w:space="0" w:color="auto"/>
        <w:right w:val="none" w:sz="0" w:space="0" w:color="auto"/>
      </w:divBdr>
    </w:div>
    <w:div w:id="921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A0D0A60062A489BDF1142FE103CF1" ma:contentTypeVersion="10" ma:contentTypeDescription="Create a new document." ma:contentTypeScope="" ma:versionID="bb6405b50726626457b4bb054072577f">
  <xsd:schema xmlns:xsd="http://www.w3.org/2001/XMLSchema" xmlns:xs="http://www.w3.org/2001/XMLSchema" xmlns:p="http://schemas.microsoft.com/office/2006/metadata/properties" xmlns:ns2="71ad3f0b-b921-4a7a-98ff-b8269bbeebef" xmlns:ns3="5d8b4aec-c237-4529-949c-70097b3e6063" targetNamespace="http://schemas.microsoft.com/office/2006/metadata/properties" ma:root="true" ma:fieldsID="b69a069fc1cf5ffe18ef379242eae2e3" ns2:_="" ns3:_="">
    <xsd:import namespace="71ad3f0b-b921-4a7a-98ff-b8269bbeebef"/>
    <xsd:import namespace="5d8b4aec-c237-4529-949c-70097b3e6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d3f0b-b921-4a7a-98ff-b8269bbee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b4aec-c237-4529-949c-70097b3e6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7FBB3-7C17-4DE9-9857-2EA1D5189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C81B3-F397-4AF8-9665-BBF2083FD338}">
  <ds:schemaRefs>
    <ds:schemaRef ds:uri="http://schemas.microsoft.com/sharepoint/v3/contenttype/forms"/>
  </ds:schemaRefs>
</ds:datastoreItem>
</file>

<file path=customXml/itemProps3.xml><?xml version="1.0" encoding="utf-8"?>
<ds:datastoreItem xmlns:ds="http://schemas.openxmlformats.org/officeDocument/2006/customXml" ds:itemID="{D8174FEB-C4AA-4E4C-97A1-7957ED33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d3f0b-b921-4a7a-98ff-b8269bbeebef"/>
    <ds:schemaRef ds:uri="5d8b4aec-c237-4529-949c-70097b3e6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Simmons</dc:creator>
  <cp:keywords/>
  <dc:description/>
  <cp:lastModifiedBy>Janeen Halliwell</cp:lastModifiedBy>
  <cp:revision>2</cp:revision>
  <dcterms:created xsi:type="dcterms:W3CDTF">2022-02-03T00:38:00Z</dcterms:created>
  <dcterms:modified xsi:type="dcterms:W3CDTF">2022-02-03T00:38:00Z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0x010100FA1A0D0A60062A489BDF1142FE103CF1</vt:lpwstr>
  </property>
</Properties>
</file>