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B8BA9" w14:textId="7EB9877F" w:rsidR="00087782" w:rsidRDefault="00186FFA" w:rsidP="00186FFA">
      <w:pPr>
        <w:rPr>
          <w:rFonts w:cstheme="minorHAnsi"/>
          <w:color w:val="385623" w:themeColor="accent6" w:themeShade="80"/>
          <w:sz w:val="36"/>
          <w:szCs w:val="20"/>
        </w:rPr>
      </w:pPr>
      <w:r>
        <w:rPr>
          <w:rFonts w:ascii="Times New Roman"/>
          <w:noProof/>
          <w:sz w:val="20"/>
        </w:rPr>
        <w:drawing>
          <wp:inline distT="0" distB="0" distL="0" distR="0" wp14:anchorId="1CA6ED43" wp14:editId="4AE8DD42">
            <wp:extent cx="1745960" cy="68008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5960" cy="680084"/>
                    </a:xfrm>
                    <a:prstGeom prst="rect">
                      <a:avLst/>
                    </a:prstGeom>
                  </pic:spPr>
                </pic:pic>
              </a:graphicData>
            </a:graphic>
          </wp:inline>
        </w:drawing>
      </w:r>
    </w:p>
    <w:p w14:paraId="2E901045" w14:textId="67CCE7BA" w:rsidR="00186FFA" w:rsidRDefault="00186FFA" w:rsidP="00186FFA">
      <w:pPr>
        <w:rPr>
          <w:rFonts w:cstheme="minorHAnsi"/>
          <w:color w:val="385623" w:themeColor="accent6" w:themeShade="80"/>
          <w:sz w:val="36"/>
          <w:szCs w:val="20"/>
        </w:rPr>
      </w:pPr>
    </w:p>
    <w:p w14:paraId="3A01FAF0" w14:textId="77777777" w:rsidR="000F692D" w:rsidRPr="009D7EA7" w:rsidRDefault="000F692D" w:rsidP="000F692D">
      <w:pPr>
        <w:pStyle w:val="NoSpacing"/>
        <w:jc w:val="center"/>
        <w:rPr>
          <w:b/>
          <w:bCs/>
          <w:color w:val="404040"/>
          <w:spacing w:val="-7"/>
          <w:w w:val="105"/>
          <w:sz w:val="36"/>
        </w:rPr>
      </w:pPr>
      <w:r w:rsidRPr="009D7EA7">
        <w:rPr>
          <w:b/>
          <w:bCs/>
          <w:color w:val="404040"/>
          <w:spacing w:val="-7"/>
          <w:w w:val="105"/>
          <w:sz w:val="36"/>
        </w:rPr>
        <w:t>PANDEMIC PLAN FRAMEWORK</w:t>
      </w:r>
    </w:p>
    <w:p w14:paraId="79049563" w14:textId="77777777" w:rsidR="000F692D" w:rsidRDefault="000F692D" w:rsidP="000F692D">
      <w:pPr>
        <w:pStyle w:val="NoSpacing"/>
        <w:rPr>
          <w:color w:val="404040"/>
          <w:spacing w:val="-7"/>
          <w:w w:val="105"/>
          <w:sz w:val="36"/>
        </w:rPr>
      </w:pPr>
    </w:p>
    <w:p w14:paraId="3FE3ECC1" w14:textId="12466A38" w:rsidR="000F692D" w:rsidRPr="00322635" w:rsidRDefault="000F692D" w:rsidP="00B029D8">
      <w:pPr>
        <w:ind w:left="279"/>
        <w:rPr>
          <w:b/>
          <w:bCs/>
          <w:color w:val="03969E"/>
          <w:sz w:val="36"/>
          <w:szCs w:val="24"/>
        </w:rPr>
      </w:pPr>
      <w:r>
        <w:rPr>
          <w:b/>
          <w:bCs/>
          <w:color w:val="03969E"/>
          <w:sz w:val="36"/>
          <w:szCs w:val="24"/>
        </w:rPr>
        <w:t>Checklist</w:t>
      </w:r>
      <w:r w:rsidR="00B029D8">
        <w:rPr>
          <w:b/>
          <w:bCs/>
          <w:color w:val="03969E"/>
          <w:sz w:val="36"/>
          <w:szCs w:val="24"/>
        </w:rPr>
        <w:t xml:space="preserve"> for Managing Consents Regarding the COVID-19 Vaccine</w:t>
      </w:r>
      <w:r>
        <w:rPr>
          <w:b/>
          <w:bCs/>
          <w:color w:val="03969E"/>
          <w:sz w:val="36"/>
          <w:szCs w:val="24"/>
        </w:rPr>
        <w:t xml:space="preserve"> </w:t>
      </w:r>
    </w:p>
    <w:p w14:paraId="25FE7045" w14:textId="77777777" w:rsidR="000F692D" w:rsidRDefault="000F692D" w:rsidP="000F692D">
      <w:pPr>
        <w:pStyle w:val="NoSpacing"/>
        <w:ind w:left="567"/>
        <w:rPr>
          <w:color w:val="404040"/>
          <w:spacing w:val="-6"/>
          <w:w w:val="105"/>
          <w:sz w:val="36"/>
        </w:rPr>
      </w:pPr>
    </w:p>
    <w:p w14:paraId="2D25DDD6" w14:textId="49D9DC04" w:rsidR="000F692D" w:rsidRDefault="000F692D" w:rsidP="000F692D">
      <w:pPr>
        <w:widowControl w:val="0"/>
        <w:autoSpaceDE w:val="0"/>
        <w:autoSpaceDN w:val="0"/>
        <w:spacing w:before="170" w:after="0" w:line="388" w:lineRule="auto"/>
        <w:ind w:left="567" w:right="310"/>
        <w:rPr>
          <w:rFonts w:ascii="Tahoma" w:eastAsia="Tahoma" w:hAnsi="Tahoma" w:cs="Tahoma"/>
          <w:color w:val="404040"/>
          <w:sz w:val="24"/>
          <w:lang w:eastAsia="en-CA" w:bidi="en-CA"/>
        </w:rPr>
      </w:pPr>
      <w:r w:rsidRPr="009D7EA7">
        <w:rPr>
          <w:rFonts w:ascii="Tahoma" w:eastAsia="Tahoma" w:hAnsi="Tahoma" w:cs="Tahoma"/>
          <w:color w:val="404040"/>
          <w:sz w:val="24"/>
          <w:lang w:eastAsia="en-CA" w:bidi="en-CA"/>
        </w:rPr>
        <w:t>Author</w:t>
      </w:r>
      <w:r>
        <w:rPr>
          <w:rFonts w:ascii="Tahoma" w:eastAsia="Tahoma" w:hAnsi="Tahoma" w:cs="Tahoma"/>
          <w:color w:val="404040"/>
          <w:sz w:val="24"/>
          <w:lang w:eastAsia="en-CA" w:bidi="en-CA"/>
        </w:rPr>
        <w:t>-</w:t>
      </w:r>
      <w:r w:rsidRPr="009D7EA7">
        <w:rPr>
          <w:rFonts w:ascii="Tahoma" w:eastAsia="Tahoma" w:hAnsi="Tahoma" w:cs="Tahoma"/>
          <w:color w:val="404040"/>
          <w:sz w:val="24"/>
          <w:lang w:eastAsia="en-CA" w:bidi="en-CA"/>
        </w:rPr>
        <w:t xml:space="preserve"> </w:t>
      </w:r>
      <w:r w:rsidR="0039479C">
        <w:rPr>
          <w:rFonts w:ascii="Arial" w:eastAsia="Times New Roman" w:hAnsi="Arial" w:cs="Arial"/>
          <w:color w:val="000000"/>
          <w:sz w:val="24"/>
          <w:szCs w:val="24"/>
        </w:rPr>
        <w:t xml:space="preserve">Tony </w:t>
      </w:r>
      <w:proofErr w:type="spellStart"/>
      <w:r w:rsidR="0039479C">
        <w:rPr>
          <w:rFonts w:ascii="Arial" w:eastAsia="Times New Roman" w:hAnsi="Arial" w:cs="Arial"/>
          <w:color w:val="000000"/>
          <w:sz w:val="24"/>
          <w:szCs w:val="24"/>
        </w:rPr>
        <w:t>Caiazzo</w:t>
      </w:r>
      <w:proofErr w:type="spellEnd"/>
      <w:r w:rsidR="0039479C">
        <w:rPr>
          <w:rFonts w:ascii="Arial" w:eastAsia="Times New Roman" w:hAnsi="Arial" w:cs="Arial"/>
          <w:color w:val="000000"/>
          <w:sz w:val="24"/>
          <w:szCs w:val="24"/>
        </w:rPr>
        <w:t xml:space="preserve"> and </w:t>
      </w:r>
      <w:r w:rsidR="005805D1">
        <w:rPr>
          <w:rFonts w:ascii="Arial" w:eastAsia="Times New Roman" w:hAnsi="Arial" w:cs="Arial"/>
          <w:color w:val="000000"/>
          <w:sz w:val="24"/>
          <w:szCs w:val="24"/>
        </w:rPr>
        <w:t xml:space="preserve">Mindy </w:t>
      </w:r>
      <w:proofErr w:type="spellStart"/>
      <w:r w:rsidR="005805D1">
        <w:rPr>
          <w:rFonts w:ascii="Arial" w:eastAsia="Times New Roman" w:hAnsi="Arial" w:cs="Arial"/>
          <w:color w:val="000000"/>
          <w:sz w:val="24"/>
          <w:szCs w:val="24"/>
        </w:rPr>
        <w:t>Ginsler</w:t>
      </w:r>
      <w:proofErr w:type="spellEnd"/>
      <w:r w:rsidR="005805D1">
        <w:rPr>
          <w:rFonts w:ascii="Arial" w:eastAsia="Times New Roman" w:hAnsi="Arial" w:cs="Arial"/>
          <w:color w:val="000000"/>
          <w:sz w:val="24"/>
          <w:szCs w:val="24"/>
        </w:rPr>
        <w:t>, Reena</w:t>
      </w:r>
    </w:p>
    <w:p w14:paraId="20BC1B42" w14:textId="3ABA1434" w:rsidR="000F692D" w:rsidRPr="009D7EA7" w:rsidRDefault="000F692D" w:rsidP="000F692D">
      <w:pPr>
        <w:widowControl w:val="0"/>
        <w:autoSpaceDE w:val="0"/>
        <w:autoSpaceDN w:val="0"/>
        <w:spacing w:before="170" w:after="0" w:line="388" w:lineRule="auto"/>
        <w:ind w:right="3080" w:firstLine="567"/>
        <w:rPr>
          <w:rFonts w:ascii="Tahoma" w:eastAsia="Tahoma" w:hAnsi="Tahoma" w:cs="Tahoma"/>
          <w:color w:val="404040"/>
          <w:sz w:val="24"/>
          <w:lang w:eastAsia="en-CA" w:bidi="en-CA"/>
        </w:rPr>
      </w:pPr>
      <w:r w:rsidRPr="009D7EA7">
        <w:rPr>
          <w:rFonts w:ascii="Tahoma" w:eastAsia="Tahoma" w:hAnsi="Tahoma" w:cs="Tahoma"/>
          <w:color w:val="404040"/>
          <w:sz w:val="24"/>
          <w:lang w:eastAsia="en-CA" w:bidi="en-CA"/>
        </w:rPr>
        <w:t xml:space="preserve">Version 1.0- </w:t>
      </w:r>
      <w:r w:rsidR="00515DB6">
        <w:rPr>
          <w:rFonts w:ascii="Tahoma" w:eastAsia="Tahoma" w:hAnsi="Tahoma" w:cs="Tahoma"/>
          <w:color w:val="404040"/>
          <w:sz w:val="24"/>
          <w:lang w:eastAsia="en-CA" w:bidi="en-CA"/>
        </w:rPr>
        <w:t>January 2021</w:t>
      </w:r>
    </w:p>
    <w:p w14:paraId="6B6E7583" w14:textId="77777777" w:rsidR="000F692D" w:rsidRPr="009D7EA7" w:rsidRDefault="000F692D" w:rsidP="000F692D">
      <w:pPr>
        <w:ind w:left="279" w:firstLine="288"/>
        <w:rPr>
          <w:b/>
          <w:bCs/>
          <w:color w:val="03969E"/>
          <w:sz w:val="32"/>
        </w:rPr>
      </w:pPr>
    </w:p>
    <w:p w14:paraId="079F07D2" w14:textId="77777777" w:rsidR="000F692D" w:rsidRPr="00700347" w:rsidRDefault="000F692D" w:rsidP="000F692D">
      <w:pPr>
        <w:ind w:left="279" w:firstLine="288"/>
        <w:rPr>
          <w:b/>
          <w:bCs/>
          <w:color w:val="03969E"/>
          <w:sz w:val="36"/>
          <w:szCs w:val="24"/>
        </w:rPr>
      </w:pPr>
      <w:r w:rsidRPr="00700347">
        <w:rPr>
          <w:b/>
          <w:bCs/>
          <w:color w:val="03969E"/>
          <w:sz w:val="36"/>
          <w:szCs w:val="24"/>
        </w:rPr>
        <w:t>Content</w:t>
      </w:r>
    </w:p>
    <w:p w14:paraId="7AFBC60C" w14:textId="25C521CB" w:rsidR="000F692D" w:rsidRPr="00322635" w:rsidRDefault="005805D1" w:rsidP="000F692D">
      <w:pPr>
        <w:widowControl w:val="0"/>
        <w:autoSpaceDE w:val="0"/>
        <w:autoSpaceDN w:val="0"/>
        <w:spacing w:before="170" w:after="0" w:line="388" w:lineRule="auto"/>
        <w:ind w:left="567" w:right="310"/>
        <w:rPr>
          <w:rFonts w:ascii="Tahoma" w:eastAsia="Tahoma" w:hAnsi="Tahoma" w:cs="Tahoma"/>
          <w:color w:val="404040"/>
          <w:sz w:val="24"/>
          <w:lang w:eastAsia="en-CA" w:bidi="en-CA"/>
        </w:rPr>
      </w:pPr>
      <w:r>
        <w:rPr>
          <w:rFonts w:ascii="Tahoma" w:eastAsia="Tahoma" w:hAnsi="Tahoma" w:cs="Tahoma"/>
          <w:color w:val="404040"/>
          <w:sz w:val="24"/>
          <w:lang w:eastAsia="en-CA" w:bidi="en-CA"/>
        </w:rPr>
        <w:t>Why is consent needed?</w:t>
      </w:r>
      <w:r w:rsidR="000F692D" w:rsidRPr="00322635">
        <w:rPr>
          <w:rFonts w:ascii="Tahoma" w:eastAsia="Tahoma" w:hAnsi="Tahoma" w:cs="Tahoma"/>
          <w:color w:val="404040"/>
          <w:sz w:val="24"/>
          <w:lang w:eastAsia="en-CA" w:bidi="en-CA"/>
        </w:rPr>
        <w:tab/>
      </w:r>
      <w:r w:rsidR="000F692D" w:rsidRPr="00322635">
        <w:rPr>
          <w:rFonts w:ascii="Tahoma" w:eastAsia="Tahoma" w:hAnsi="Tahoma" w:cs="Tahoma"/>
          <w:color w:val="404040"/>
          <w:sz w:val="24"/>
          <w:lang w:eastAsia="en-CA" w:bidi="en-CA"/>
        </w:rPr>
        <w:tab/>
      </w:r>
      <w:r w:rsidR="000F692D" w:rsidRPr="00322635">
        <w:rPr>
          <w:rFonts w:ascii="Tahoma" w:eastAsia="Tahoma" w:hAnsi="Tahoma" w:cs="Tahoma"/>
          <w:color w:val="404040"/>
          <w:sz w:val="24"/>
          <w:lang w:eastAsia="en-CA" w:bidi="en-CA"/>
        </w:rPr>
        <w:tab/>
      </w:r>
      <w:r w:rsidR="00D453C0">
        <w:rPr>
          <w:rFonts w:ascii="Tahoma" w:eastAsia="Tahoma" w:hAnsi="Tahoma" w:cs="Tahoma"/>
          <w:color w:val="404040"/>
          <w:sz w:val="24"/>
          <w:lang w:eastAsia="en-CA" w:bidi="en-CA"/>
        </w:rPr>
        <w:tab/>
      </w:r>
      <w:r w:rsidR="00D453C0">
        <w:rPr>
          <w:rFonts w:ascii="Tahoma" w:eastAsia="Tahoma" w:hAnsi="Tahoma" w:cs="Tahoma"/>
          <w:color w:val="404040"/>
          <w:sz w:val="24"/>
          <w:lang w:eastAsia="en-CA" w:bidi="en-CA"/>
        </w:rPr>
        <w:tab/>
      </w:r>
      <w:r w:rsidR="00D453C0">
        <w:rPr>
          <w:rFonts w:ascii="Tahoma" w:eastAsia="Tahoma" w:hAnsi="Tahoma" w:cs="Tahoma"/>
          <w:color w:val="404040"/>
          <w:sz w:val="24"/>
          <w:lang w:eastAsia="en-CA" w:bidi="en-CA"/>
        </w:rPr>
        <w:tab/>
      </w:r>
      <w:r w:rsidR="00D453C0">
        <w:rPr>
          <w:rFonts w:ascii="Tahoma" w:eastAsia="Tahoma" w:hAnsi="Tahoma" w:cs="Tahoma"/>
          <w:color w:val="404040"/>
          <w:sz w:val="24"/>
          <w:lang w:eastAsia="en-CA" w:bidi="en-CA"/>
        </w:rPr>
        <w:tab/>
      </w:r>
      <w:r w:rsidR="000F692D" w:rsidRPr="00322635">
        <w:rPr>
          <w:rFonts w:ascii="Tahoma" w:eastAsia="Tahoma" w:hAnsi="Tahoma" w:cs="Tahoma"/>
          <w:color w:val="404040"/>
          <w:sz w:val="24"/>
          <w:lang w:eastAsia="en-CA" w:bidi="en-CA"/>
        </w:rPr>
        <w:t>2</w:t>
      </w:r>
    </w:p>
    <w:p w14:paraId="27E9B47F" w14:textId="33F2E08C" w:rsidR="000F692D" w:rsidRPr="00322635" w:rsidRDefault="00D453C0" w:rsidP="000F692D">
      <w:pPr>
        <w:widowControl w:val="0"/>
        <w:autoSpaceDE w:val="0"/>
        <w:autoSpaceDN w:val="0"/>
        <w:spacing w:before="170" w:after="0" w:line="388" w:lineRule="auto"/>
        <w:ind w:left="567" w:right="310"/>
        <w:rPr>
          <w:rFonts w:ascii="Tahoma" w:eastAsia="Tahoma" w:hAnsi="Tahoma" w:cs="Tahoma"/>
          <w:color w:val="404040"/>
          <w:sz w:val="24"/>
          <w:lang w:eastAsia="en-CA" w:bidi="en-CA"/>
        </w:rPr>
      </w:pPr>
      <w:r>
        <w:rPr>
          <w:rFonts w:ascii="Tahoma" w:eastAsia="Tahoma" w:hAnsi="Tahoma" w:cs="Tahoma"/>
          <w:color w:val="404040"/>
          <w:sz w:val="24"/>
          <w:lang w:eastAsia="en-CA" w:bidi="en-CA"/>
        </w:rPr>
        <w:t>Who is responsible in the informed consent process?</w:t>
      </w:r>
      <w:r w:rsidR="000F692D" w:rsidRPr="00322635">
        <w:rPr>
          <w:rFonts w:ascii="Tahoma" w:eastAsia="Tahoma" w:hAnsi="Tahoma" w:cs="Tahoma"/>
          <w:color w:val="404040"/>
          <w:sz w:val="24"/>
          <w:lang w:eastAsia="en-CA" w:bidi="en-CA"/>
        </w:rPr>
        <w:tab/>
      </w:r>
      <w:r w:rsidR="000F692D" w:rsidRPr="00322635">
        <w:rPr>
          <w:rFonts w:ascii="Tahoma" w:eastAsia="Tahoma" w:hAnsi="Tahoma" w:cs="Tahoma"/>
          <w:color w:val="404040"/>
          <w:sz w:val="24"/>
          <w:lang w:eastAsia="en-CA" w:bidi="en-CA"/>
        </w:rPr>
        <w:tab/>
      </w:r>
      <w:r w:rsidR="000F692D" w:rsidRPr="00322635">
        <w:rPr>
          <w:rFonts w:ascii="Tahoma" w:eastAsia="Tahoma" w:hAnsi="Tahoma" w:cs="Tahoma"/>
          <w:color w:val="404040"/>
          <w:sz w:val="24"/>
          <w:lang w:eastAsia="en-CA" w:bidi="en-CA"/>
        </w:rPr>
        <w:tab/>
      </w:r>
      <w:r>
        <w:rPr>
          <w:rFonts w:ascii="Tahoma" w:eastAsia="Tahoma" w:hAnsi="Tahoma" w:cs="Tahoma"/>
          <w:color w:val="404040"/>
          <w:sz w:val="24"/>
          <w:lang w:eastAsia="en-CA" w:bidi="en-CA"/>
        </w:rPr>
        <w:t>2</w:t>
      </w:r>
    </w:p>
    <w:p w14:paraId="4BBE229C" w14:textId="712F2F12" w:rsidR="000F692D" w:rsidRDefault="00C21699" w:rsidP="000F692D">
      <w:pPr>
        <w:widowControl w:val="0"/>
        <w:autoSpaceDE w:val="0"/>
        <w:autoSpaceDN w:val="0"/>
        <w:spacing w:before="170" w:after="0" w:line="388" w:lineRule="auto"/>
        <w:ind w:left="567" w:right="310"/>
        <w:rPr>
          <w:rFonts w:ascii="Tahoma" w:eastAsia="Tahoma" w:hAnsi="Tahoma" w:cs="Tahoma"/>
          <w:color w:val="404040"/>
          <w:sz w:val="24"/>
          <w:lang w:eastAsia="en-CA" w:bidi="en-CA"/>
        </w:rPr>
      </w:pPr>
      <w:r>
        <w:rPr>
          <w:rFonts w:ascii="Tahoma" w:eastAsia="Tahoma" w:hAnsi="Tahoma" w:cs="Tahoma"/>
          <w:color w:val="404040"/>
          <w:sz w:val="24"/>
          <w:lang w:eastAsia="en-CA" w:bidi="en-CA"/>
        </w:rPr>
        <w:t>What is the process for acquiring consent?</w:t>
      </w:r>
      <w:r>
        <w:rPr>
          <w:rFonts w:ascii="Tahoma" w:eastAsia="Tahoma" w:hAnsi="Tahoma" w:cs="Tahoma"/>
          <w:color w:val="404040"/>
          <w:sz w:val="24"/>
          <w:lang w:eastAsia="en-CA" w:bidi="en-CA"/>
        </w:rPr>
        <w:tab/>
      </w:r>
      <w:r w:rsidR="000F692D" w:rsidRPr="00322635">
        <w:rPr>
          <w:rFonts w:ascii="Tahoma" w:eastAsia="Tahoma" w:hAnsi="Tahoma" w:cs="Tahoma"/>
          <w:color w:val="404040"/>
          <w:sz w:val="24"/>
          <w:lang w:eastAsia="en-CA" w:bidi="en-CA"/>
        </w:rPr>
        <w:tab/>
      </w:r>
      <w:r w:rsidR="000F692D" w:rsidRPr="00322635">
        <w:rPr>
          <w:rFonts w:ascii="Tahoma" w:eastAsia="Tahoma" w:hAnsi="Tahoma" w:cs="Tahoma"/>
          <w:color w:val="404040"/>
          <w:sz w:val="24"/>
          <w:lang w:eastAsia="en-CA" w:bidi="en-CA"/>
        </w:rPr>
        <w:tab/>
      </w:r>
      <w:r w:rsidR="000F692D" w:rsidRPr="00322635">
        <w:rPr>
          <w:rFonts w:ascii="Tahoma" w:eastAsia="Tahoma" w:hAnsi="Tahoma" w:cs="Tahoma"/>
          <w:color w:val="404040"/>
          <w:sz w:val="24"/>
          <w:lang w:eastAsia="en-CA" w:bidi="en-CA"/>
        </w:rPr>
        <w:tab/>
      </w:r>
      <w:r>
        <w:rPr>
          <w:rFonts w:ascii="Tahoma" w:eastAsia="Tahoma" w:hAnsi="Tahoma" w:cs="Tahoma"/>
          <w:color w:val="404040"/>
          <w:sz w:val="24"/>
          <w:lang w:eastAsia="en-CA" w:bidi="en-CA"/>
        </w:rPr>
        <w:t>2</w:t>
      </w:r>
      <w:r w:rsidR="00090391">
        <w:rPr>
          <w:rFonts w:ascii="Tahoma" w:eastAsia="Tahoma" w:hAnsi="Tahoma" w:cs="Tahoma"/>
          <w:color w:val="404040"/>
          <w:sz w:val="24"/>
          <w:lang w:eastAsia="en-CA" w:bidi="en-CA"/>
        </w:rPr>
        <w:t>-3</w:t>
      </w:r>
    </w:p>
    <w:p w14:paraId="3C0910F8" w14:textId="5E6C2380" w:rsidR="00C21699" w:rsidRPr="00322635" w:rsidRDefault="00090391" w:rsidP="000F692D">
      <w:pPr>
        <w:widowControl w:val="0"/>
        <w:autoSpaceDE w:val="0"/>
        <w:autoSpaceDN w:val="0"/>
        <w:spacing w:before="170" w:after="0" w:line="388" w:lineRule="auto"/>
        <w:ind w:left="567" w:right="310"/>
        <w:rPr>
          <w:rFonts w:ascii="Tahoma" w:eastAsia="Tahoma" w:hAnsi="Tahoma" w:cs="Tahoma"/>
          <w:color w:val="404040"/>
          <w:sz w:val="24"/>
          <w:lang w:eastAsia="en-CA" w:bidi="en-CA"/>
        </w:rPr>
      </w:pPr>
      <w:r>
        <w:rPr>
          <w:rFonts w:ascii="Tahoma" w:eastAsia="Tahoma" w:hAnsi="Tahoma" w:cs="Tahoma"/>
          <w:color w:val="404040"/>
          <w:sz w:val="24"/>
          <w:lang w:eastAsia="en-CA" w:bidi="en-CA"/>
        </w:rPr>
        <w:t>Documentation</w:t>
      </w:r>
      <w:r>
        <w:rPr>
          <w:rFonts w:ascii="Tahoma" w:eastAsia="Tahoma" w:hAnsi="Tahoma" w:cs="Tahoma"/>
          <w:color w:val="404040"/>
          <w:sz w:val="24"/>
          <w:lang w:eastAsia="en-CA" w:bidi="en-CA"/>
        </w:rPr>
        <w:tab/>
      </w:r>
      <w:r>
        <w:rPr>
          <w:rFonts w:ascii="Tahoma" w:eastAsia="Tahoma" w:hAnsi="Tahoma" w:cs="Tahoma"/>
          <w:color w:val="404040"/>
          <w:sz w:val="24"/>
          <w:lang w:eastAsia="en-CA" w:bidi="en-CA"/>
        </w:rPr>
        <w:tab/>
      </w:r>
      <w:r>
        <w:rPr>
          <w:rFonts w:ascii="Tahoma" w:eastAsia="Tahoma" w:hAnsi="Tahoma" w:cs="Tahoma"/>
          <w:color w:val="404040"/>
          <w:sz w:val="24"/>
          <w:lang w:eastAsia="en-CA" w:bidi="en-CA"/>
        </w:rPr>
        <w:tab/>
      </w:r>
      <w:r>
        <w:rPr>
          <w:rFonts w:ascii="Tahoma" w:eastAsia="Tahoma" w:hAnsi="Tahoma" w:cs="Tahoma"/>
          <w:color w:val="404040"/>
          <w:sz w:val="24"/>
          <w:lang w:eastAsia="en-CA" w:bidi="en-CA"/>
        </w:rPr>
        <w:tab/>
      </w:r>
      <w:r>
        <w:rPr>
          <w:rFonts w:ascii="Tahoma" w:eastAsia="Tahoma" w:hAnsi="Tahoma" w:cs="Tahoma"/>
          <w:color w:val="404040"/>
          <w:sz w:val="24"/>
          <w:lang w:eastAsia="en-CA" w:bidi="en-CA"/>
        </w:rPr>
        <w:tab/>
      </w:r>
      <w:r>
        <w:rPr>
          <w:rFonts w:ascii="Tahoma" w:eastAsia="Tahoma" w:hAnsi="Tahoma" w:cs="Tahoma"/>
          <w:color w:val="404040"/>
          <w:sz w:val="24"/>
          <w:lang w:eastAsia="en-CA" w:bidi="en-CA"/>
        </w:rPr>
        <w:tab/>
      </w:r>
      <w:r>
        <w:rPr>
          <w:rFonts w:ascii="Tahoma" w:eastAsia="Tahoma" w:hAnsi="Tahoma" w:cs="Tahoma"/>
          <w:color w:val="404040"/>
          <w:sz w:val="24"/>
          <w:lang w:eastAsia="en-CA" w:bidi="en-CA"/>
        </w:rPr>
        <w:tab/>
      </w:r>
      <w:r>
        <w:rPr>
          <w:rFonts w:ascii="Tahoma" w:eastAsia="Tahoma" w:hAnsi="Tahoma" w:cs="Tahoma"/>
          <w:color w:val="404040"/>
          <w:sz w:val="24"/>
          <w:lang w:eastAsia="en-CA" w:bidi="en-CA"/>
        </w:rPr>
        <w:tab/>
        <w:t>3</w:t>
      </w:r>
    </w:p>
    <w:p w14:paraId="18FEE3BB" w14:textId="77777777" w:rsidR="00087782" w:rsidRDefault="00087782">
      <w:pPr>
        <w:rPr>
          <w:rFonts w:cstheme="minorHAnsi"/>
          <w:color w:val="385623" w:themeColor="accent6" w:themeShade="80"/>
          <w:sz w:val="36"/>
          <w:szCs w:val="20"/>
        </w:rPr>
      </w:pPr>
      <w:r>
        <w:rPr>
          <w:rFonts w:cstheme="minorHAnsi"/>
          <w:color w:val="385623" w:themeColor="accent6" w:themeShade="80"/>
          <w:sz w:val="36"/>
          <w:szCs w:val="20"/>
        </w:rPr>
        <w:br w:type="page"/>
      </w:r>
    </w:p>
    <w:p w14:paraId="585D7AEB" w14:textId="52C98BA4" w:rsidR="000613E3" w:rsidRPr="00FC3095" w:rsidRDefault="00AE12CF" w:rsidP="00AE12CF">
      <w:pPr>
        <w:ind w:left="1418"/>
        <w:rPr>
          <w:rFonts w:cstheme="minorHAnsi"/>
          <w:color w:val="385623" w:themeColor="accent6" w:themeShade="80"/>
          <w:sz w:val="36"/>
          <w:szCs w:val="20"/>
        </w:rPr>
      </w:pPr>
      <w:r>
        <w:rPr>
          <w:noProof/>
        </w:rPr>
        <w:lastRenderedPageBreak/>
        <w:drawing>
          <wp:anchor distT="0" distB="0" distL="114300" distR="114300" simplePos="0" relativeHeight="251667456" behindDoc="1" locked="0" layoutInCell="1" allowOverlap="1" wp14:anchorId="49B57051" wp14:editId="54D8F7F4">
            <wp:simplePos x="0" y="0"/>
            <wp:positionH relativeFrom="column">
              <wp:posOffset>-8938</wp:posOffset>
            </wp:positionH>
            <wp:positionV relativeFrom="paragraph">
              <wp:posOffset>-80310</wp:posOffset>
            </wp:positionV>
            <wp:extent cx="872791" cy="698739"/>
            <wp:effectExtent l="0" t="0" r="3810" b="6350"/>
            <wp:wrapNone/>
            <wp:docPr id="8" name="Picture 8" descr="Clipart Check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art Checkbox "/>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72791" cy="6987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color w:val="385623" w:themeColor="accent6" w:themeShade="80"/>
          <w:sz w:val="36"/>
          <w:szCs w:val="20"/>
        </w:rPr>
        <w:t>Checklist for Managing Consents</w:t>
      </w:r>
      <w:r>
        <w:rPr>
          <w:rFonts w:cstheme="minorHAnsi"/>
          <w:color w:val="385623" w:themeColor="accent6" w:themeShade="80"/>
          <w:sz w:val="36"/>
          <w:szCs w:val="20"/>
        </w:rPr>
        <w:br/>
      </w:r>
      <w:r w:rsidR="000613E3" w:rsidRPr="00FC3095">
        <w:rPr>
          <w:rFonts w:cstheme="minorHAnsi"/>
          <w:color w:val="385623" w:themeColor="accent6" w:themeShade="80"/>
          <w:sz w:val="36"/>
          <w:szCs w:val="20"/>
        </w:rPr>
        <w:t>Regarding the COVID-19 Vaccination</w:t>
      </w:r>
    </w:p>
    <w:p w14:paraId="090F85B7" w14:textId="3D888E51" w:rsidR="00D36505" w:rsidRPr="008927C0" w:rsidRDefault="00FC3095">
      <w:pPr>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6F308755" wp14:editId="213A8DE6">
                <wp:simplePos x="0" y="0"/>
                <wp:positionH relativeFrom="column">
                  <wp:posOffset>1894576</wp:posOffset>
                </wp:positionH>
                <wp:positionV relativeFrom="paragraph">
                  <wp:posOffset>248920</wp:posOffset>
                </wp:positionV>
                <wp:extent cx="259080" cy="224155"/>
                <wp:effectExtent l="0" t="0" r="7620" b="4445"/>
                <wp:wrapNone/>
                <wp:docPr id="2" name="Chevron 2"/>
                <wp:cNvGraphicFramePr/>
                <a:graphic xmlns:a="http://schemas.openxmlformats.org/drawingml/2006/main">
                  <a:graphicData uri="http://schemas.microsoft.com/office/word/2010/wordprocessingShape">
                    <wps:wsp>
                      <wps:cNvSpPr/>
                      <wps:spPr>
                        <a:xfrm>
                          <a:off x="0" y="0"/>
                          <a:ext cx="259080" cy="224155"/>
                        </a:xfrm>
                        <a:prstGeom prst="chevron">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2D05C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 o:spid="_x0000_s1026" type="#_x0000_t55" style="position:absolute;margin-left:149.2pt;margin-top:19.6pt;width:20.4pt;height:17.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" adj="12256" fillcolor="#538135 [2409]" stroked="f" strokeweight="1pt"/>
            </w:pict>
          </mc:Fallback>
        </mc:AlternateContent>
      </w:r>
      <w:r>
        <w:rPr>
          <w:rFonts w:cstheme="minorHAnsi"/>
          <w:noProof/>
          <w:sz w:val="20"/>
          <w:szCs w:val="20"/>
        </w:rPr>
        <mc:AlternateContent>
          <mc:Choice Requires="wps">
            <w:drawing>
              <wp:anchor distT="0" distB="0" distL="114300" distR="114300" simplePos="0" relativeHeight="251658239" behindDoc="1" locked="0" layoutInCell="1" allowOverlap="1" wp14:anchorId="6382FAA2" wp14:editId="57C506BF">
                <wp:simplePos x="0" y="0"/>
                <wp:positionH relativeFrom="column">
                  <wp:posOffset>-294005</wp:posOffset>
                </wp:positionH>
                <wp:positionV relativeFrom="paragraph">
                  <wp:posOffset>248285</wp:posOffset>
                </wp:positionV>
                <wp:extent cx="2233930" cy="224155"/>
                <wp:effectExtent l="0" t="0" r="0" b="4445"/>
                <wp:wrapNone/>
                <wp:docPr id="1" name="Pentagon 1"/>
                <wp:cNvGraphicFramePr/>
                <a:graphic xmlns:a="http://schemas.openxmlformats.org/drawingml/2006/main">
                  <a:graphicData uri="http://schemas.microsoft.com/office/word/2010/wordprocessingShape">
                    <wps:wsp>
                      <wps:cNvSpPr/>
                      <wps:spPr>
                        <a:xfrm>
                          <a:off x="0" y="0"/>
                          <a:ext cx="2233930" cy="224155"/>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5C732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23.15pt;margin-top:19.55pt;width:175.9pt;height:17.6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" adj="20516" fillcolor="#538135 [2409]" stroked="f" strokeweight="1pt"/>
            </w:pict>
          </mc:Fallback>
        </mc:AlternateContent>
      </w:r>
      <w:r w:rsidR="003244CF" w:rsidRPr="008927C0">
        <w:rPr>
          <w:rFonts w:cstheme="minorHAnsi"/>
          <w:sz w:val="20"/>
          <w:szCs w:val="20"/>
        </w:rPr>
        <w:t xml:space="preserve">The document outlines in checklist format suggested tasks to complete </w:t>
      </w:r>
      <w:r w:rsidR="00986A13" w:rsidRPr="008927C0">
        <w:rPr>
          <w:rFonts w:cstheme="minorHAnsi"/>
          <w:sz w:val="20"/>
          <w:szCs w:val="20"/>
        </w:rPr>
        <w:t>in preparation</w:t>
      </w:r>
      <w:r w:rsidR="003244CF" w:rsidRPr="008927C0">
        <w:rPr>
          <w:rFonts w:cstheme="minorHAnsi"/>
          <w:sz w:val="20"/>
          <w:szCs w:val="20"/>
        </w:rPr>
        <w:t xml:space="preserve"> for the COVID vaccine.</w:t>
      </w:r>
    </w:p>
    <w:p w14:paraId="09D0E8CC" w14:textId="23FA48F9" w:rsidR="0032321B" w:rsidRPr="00FC3095" w:rsidRDefault="00A555A9" w:rsidP="008927C0">
      <w:pPr>
        <w:rPr>
          <w:rFonts w:cstheme="minorHAnsi"/>
          <w:b/>
          <w:color w:val="FFFFFF" w:themeColor="background1"/>
          <w:sz w:val="21"/>
          <w:szCs w:val="20"/>
        </w:rPr>
      </w:pPr>
      <w:r w:rsidRPr="00FC3095">
        <w:rPr>
          <w:rFonts w:cstheme="minorHAnsi"/>
          <w:b/>
          <w:color w:val="FFFFFF" w:themeColor="background1"/>
          <w:sz w:val="24"/>
          <w:szCs w:val="20"/>
        </w:rPr>
        <w:t xml:space="preserve">Why </w:t>
      </w:r>
      <w:r w:rsidR="009F0BDF" w:rsidRPr="00FC3095">
        <w:rPr>
          <w:rFonts w:cstheme="minorHAnsi"/>
          <w:b/>
          <w:color w:val="FFFFFF" w:themeColor="background1"/>
          <w:sz w:val="24"/>
          <w:szCs w:val="20"/>
        </w:rPr>
        <w:t>is consent needed?</w:t>
      </w:r>
    </w:p>
    <w:p w14:paraId="1438E66C" w14:textId="705532AA" w:rsidR="00D36505" w:rsidRPr="00E6735C" w:rsidRDefault="000411D8" w:rsidP="00E6735C">
      <w:pPr>
        <w:pStyle w:val="ListParagraph"/>
        <w:ind w:left="0"/>
        <w:rPr>
          <w:rFonts w:cstheme="minorHAnsi"/>
          <w:b/>
          <w:sz w:val="20"/>
          <w:szCs w:val="20"/>
        </w:rPr>
      </w:pPr>
      <w:r w:rsidRPr="00FC3095">
        <w:rPr>
          <w:rFonts w:cstheme="minorHAnsi"/>
          <w:noProof/>
          <w:sz w:val="20"/>
          <w:szCs w:val="20"/>
        </w:rPr>
        <mc:AlternateContent>
          <mc:Choice Requires="wps">
            <w:drawing>
              <wp:anchor distT="0" distB="0" distL="114300" distR="114300" simplePos="0" relativeHeight="251663360" behindDoc="0" locked="0" layoutInCell="1" allowOverlap="1" wp14:anchorId="01721B31" wp14:editId="6AAC525E">
                <wp:simplePos x="0" y="0"/>
                <wp:positionH relativeFrom="column">
                  <wp:posOffset>3412490</wp:posOffset>
                </wp:positionH>
                <wp:positionV relativeFrom="paragraph">
                  <wp:posOffset>1703441</wp:posOffset>
                </wp:positionV>
                <wp:extent cx="259080" cy="224155"/>
                <wp:effectExtent l="0" t="0" r="7620" b="4445"/>
                <wp:wrapNone/>
                <wp:docPr id="4" name="Chevron 4"/>
                <wp:cNvGraphicFramePr/>
                <a:graphic xmlns:a="http://schemas.openxmlformats.org/drawingml/2006/main">
                  <a:graphicData uri="http://schemas.microsoft.com/office/word/2010/wordprocessingShape">
                    <wps:wsp>
                      <wps:cNvSpPr/>
                      <wps:spPr>
                        <a:xfrm>
                          <a:off x="0" y="0"/>
                          <a:ext cx="259080" cy="224155"/>
                        </a:xfrm>
                        <a:prstGeom prst="chevron">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1A06A" id="Chevron 4" o:spid="_x0000_s1026" type="#_x0000_t55" style="position:absolute;margin-left:268.7pt;margin-top:134.15pt;width:20.4pt;height:1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" adj="12256" fillcolor="#538135 [2409]" stroked="f" strokeweight="1pt"/>
            </w:pict>
          </mc:Fallback>
        </mc:AlternateContent>
      </w:r>
      <w:r w:rsidRPr="008927C0">
        <w:rPr>
          <w:rFonts w:cstheme="minorHAnsi"/>
          <w:bCs/>
          <w:i/>
          <w:iCs/>
          <w:noProof/>
          <w:sz w:val="20"/>
          <w:szCs w:val="20"/>
        </w:rPr>
        <mc:AlternateContent>
          <mc:Choice Requires="wps">
            <w:drawing>
              <wp:anchor distT="45720" distB="45720" distL="114300" distR="114300" simplePos="0" relativeHeight="251659264" behindDoc="0" locked="0" layoutInCell="1" allowOverlap="1" wp14:anchorId="2578545E" wp14:editId="05084DFD">
                <wp:simplePos x="0" y="0"/>
                <wp:positionH relativeFrom="column">
                  <wp:posOffset>-52705</wp:posOffset>
                </wp:positionH>
                <wp:positionV relativeFrom="paragraph">
                  <wp:posOffset>799465</wp:posOffset>
                </wp:positionV>
                <wp:extent cx="6580505" cy="775970"/>
                <wp:effectExtent l="38100" t="38100" r="86995" b="1003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775970"/>
                        </a:xfrm>
                        <a:prstGeom prst="rect">
                          <a:avLst/>
                        </a:prstGeom>
                        <a:solidFill>
                          <a:schemeClr val="accent6">
                            <a:lumMod val="20000"/>
                            <a:lumOff val="80000"/>
                          </a:schemeClr>
                        </a:solidFill>
                        <a:ln>
                          <a:noFill/>
                          <a:headEnd/>
                          <a:tailEnd/>
                        </a:ln>
                        <a:effectLst>
                          <a:outerShdw blurRad="50800" dist="38100" dir="2700000" algn="tl" rotWithShape="0">
                            <a:schemeClr val="accent6">
                              <a:lumMod val="50000"/>
                              <a:alpha val="40000"/>
                            </a:schemeClr>
                          </a:outerShdw>
                        </a:effectLst>
                      </wps:spPr>
                      <wps:style>
                        <a:lnRef idx="1">
                          <a:schemeClr val="accent1"/>
                        </a:lnRef>
                        <a:fillRef idx="2">
                          <a:schemeClr val="accent1"/>
                        </a:fillRef>
                        <a:effectRef idx="1">
                          <a:schemeClr val="accent1"/>
                        </a:effectRef>
                        <a:fontRef idx="minor">
                          <a:schemeClr val="dk1"/>
                        </a:fontRef>
                      </wps:style>
                      <wps:txbx>
                        <w:txbxContent>
                          <w:p w14:paraId="6A90E2FB" w14:textId="1CE9B3C8" w:rsidR="008927C0" w:rsidRPr="008927C0" w:rsidRDefault="008927C0" w:rsidP="00E6735C">
                            <w:pPr>
                              <w:pStyle w:val="ListParagraph"/>
                              <w:ind w:left="0"/>
                              <w:rPr>
                                <w:rFonts w:cstheme="minorHAnsi"/>
                                <w:bCs/>
                                <w:i/>
                                <w:iCs/>
                                <w:sz w:val="20"/>
                                <w:szCs w:val="20"/>
                              </w:rPr>
                            </w:pPr>
                            <w:r w:rsidRPr="008927C0">
                              <w:rPr>
                                <w:rFonts w:cstheme="minorHAnsi"/>
                                <w:bCs/>
                                <w:i/>
                                <w:iCs/>
                                <w:sz w:val="20"/>
                                <w:szCs w:val="20"/>
                              </w:rPr>
                              <w:t>Informed consent is a process of communication – and not just a form to be completed.</w:t>
                            </w:r>
                          </w:p>
                          <w:p w14:paraId="5360AACD" w14:textId="77777777" w:rsidR="008927C0" w:rsidRPr="008927C0" w:rsidRDefault="008927C0" w:rsidP="008927C0">
                            <w:pPr>
                              <w:pStyle w:val="ListParagraph"/>
                              <w:ind w:left="0"/>
                              <w:rPr>
                                <w:rFonts w:cstheme="minorHAnsi"/>
                                <w:bCs/>
                                <w:sz w:val="20"/>
                                <w:szCs w:val="20"/>
                              </w:rPr>
                            </w:pPr>
                            <w:r w:rsidRPr="008927C0">
                              <w:rPr>
                                <w:rFonts w:cstheme="minorHAnsi"/>
                                <w:bCs/>
                                <w:sz w:val="20"/>
                                <w:szCs w:val="20"/>
                              </w:rPr>
                              <w:t>The patient or SDM must understand the information provided about the vaccine in order give or refuse consent e.g., risks, benefits, side effects, what could happen if they refuse the vaccine, have an opportunity to ask questions and receive responses.</w:t>
                            </w:r>
                          </w:p>
                          <w:p w14:paraId="4B79D880" w14:textId="654B82E7" w:rsidR="008927C0" w:rsidRDefault="00892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8545E" id="_x0000_t202" coordsize="21600,21600" o:spt="202" path="m,l,21600r21600,l21600,xe">
                <v:stroke joinstyle="miter"/>
                <v:path gradientshapeok="t" o:connecttype="rect"/>
              </v:shapetype>
              <v:shape id="Text Box 2" o:spid="_x0000_s1026" type="#_x0000_t202" style="position:absolute;margin-left:-4.15pt;margin-top:62.95pt;width:518.15pt;height:6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" fillcolor="#e2efd9 [665]" stroked="f" strokeweight=".5pt">
                <v:shadow on="t" color="#375623 [1609]" opacity="26214f" origin="-.5,-.5" offset=".74836mm,.74836mm"/>
                <v:textbox>
                  <w:txbxContent>
                    <w:p w14:paraId="6A90E2FB" w14:textId="1CE9B3C8" w:rsidR="008927C0" w:rsidRPr="008927C0" w:rsidRDefault="008927C0" w:rsidP="00E6735C">
                      <w:pPr>
                        <w:pStyle w:val="ListParagraph"/>
                        <w:ind w:left="0"/>
                        <w:rPr>
                          <w:rFonts w:cstheme="minorHAnsi"/>
                          <w:bCs/>
                          <w:i/>
                          <w:iCs/>
                          <w:sz w:val="20"/>
                          <w:szCs w:val="20"/>
                        </w:rPr>
                      </w:pPr>
                      <w:r w:rsidRPr="008927C0">
                        <w:rPr>
                          <w:rFonts w:cstheme="minorHAnsi"/>
                          <w:bCs/>
                          <w:i/>
                          <w:iCs/>
                          <w:sz w:val="20"/>
                          <w:szCs w:val="20"/>
                        </w:rPr>
                        <w:t>Informed consent is a process of communication – and not just a form to be completed.</w:t>
                      </w:r>
                    </w:p>
                    <w:p w14:paraId="5360AACD" w14:textId="77777777" w:rsidR="008927C0" w:rsidRPr="008927C0" w:rsidRDefault="008927C0" w:rsidP="008927C0">
                      <w:pPr>
                        <w:pStyle w:val="ListParagraph"/>
                        <w:ind w:left="0"/>
                        <w:rPr>
                          <w:rFonts w:cstheme="minorHAnsi"/>
                          <w:bCs/>
                          <w:sz w:val="20"/>
                          <w:szCs w:val="20"/>
                        </w:rPr>
                      </w:pPr>
                      <w:r w:rsidRPr="008927C0">
                        <w:rPr>
                          <w:rFonts w:cstheme="minorHAnsi"/>
                          <w:bCs/>
                          <w:sz w:val="20"/>
                          <w:szCs w:val="20"/>
                        </w:rPr>
                        <w:t>The patient or SDM must understand the information provided about the vaccine in order give or refuse consent e.g., risks, benefits, side effects, what could happen if they refuse the vaccine, have an opportunity to ask questions and receive responses.</w:t>
                      </w:r>
                    </w:p>
                    <w:p w14:paraId="4B79D880" w14:textId="654B82E7" w:rsidR="008927C0" w:rsidRDefault="008927C0"/>
                  </w:txbxContent>
                </v:textbox>
                <w10:wrap type="square"/>
              </v:shape>
            </w:pict>
          </mc:Fallback>
        </mc:AlternateContent>
      </w:r>
      <w:r w:rsidR="00FC3095" w:rsidRPr="00FC3095">
        <w:rPr>
          <w:rFonts w:cstheme="minorHAnsi"/>
          <w:noProof/>
          <w:sz w:val="20"/>
          <w:szCs w:val="20"/>
        </w:rPr>
        <mc:AlternateContent>
          <mc:Choice Requires="wps">
            <w:drawing>
              <wp:anchor distT="0" distB="0" distL="114300" distR="114300" simplePos="0" relativeHeight="251662336" behindDoc="1" locked="0" layoutInCell="1" allowOverlap="1" wp14:anchorId="46104A98" wp14:editId="144F531D">
                <wp:simplePos x="0" y="0"/>
                <wp:positionH relativeFrom="column">
                  <wp:posOffset>-267970</wp:posOffset>
                </wp:positionH>
                <wp:positionV relativeFrom="paragraph">
                  <wp:posOffset>1704975</wp:posOffset>
                </wp:positionV>
                <wp:extent cx="3726180" cy="224155"/>
                <wp:effectExtent l="0" t="0" r="7620" b="4445"/>
                <wp:wrapNone/>
                <wp:docPr id="3" name="Pentagon 3"/>
                <wp:cNvGraphicFramePr/>
                <a:graphic xmlns:a="http://schemas.openxmlformats.org/drawingml/2006/main">
                  <a:graphicData uri="http://schemas.microsoft.com/office/word/2010/wordprocessingShape">
                    <wps:wsp>
                      <wps:cNvSpPr/>
                      <wps:spPr>
                        <a:xfrm>
                          <a:off x="0" y="0"/>
                          <a:ext cx="3726180" cy="224155"/>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3C2012" id="Pentagon 3" o:spid="_x0000_s1026" type="#_x0000_t15" style="position:absolute;margin-left:-21.1pt;margin-top:134.25pt;width:293.4pt;height:17.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" adj="20950" fillcolor="#538135 [2409]" stroked="f" strokeweight="1pt"/>
            </w:pict>
          </mc:Fallback>
        </mc:AlternateContent>
      </w:r>
      <w:r w:rsidR="00441969" w:rsidRPr="008927C0">
        <w:rPr>
          <w:rFonts w:cstheme="minorHAnsi"/>
          <w:sz w:val="20"/>
          <w:szCs w:val="20"/>
        </w:rPr>
        <w:t xml:space="preserve">In order to </w:t>
      </w:r>
      <w:r w:rsidR="00BE371D" w:rsidRPr="008927C0">
        <w:rPr>
          <w:rFonts w:cstheme="minorHAnsi"/>
          <w:sz w:val="20"/>
          <w:szCs w:val="20"/>
        </w:rPr>
        <w:t xml:space="preserve">receive </w:t>
      </w:r>
      <w:r w:rsidR="00742416" w:rsidRPr="008927C0">
        <w:rPr>
          <w:rFonts w:cstheme="minorHAnsi"/>
          <w:sz w:val="20"/>
          <w:szCs w:val="20"/>
        </w:rPr>
        <w:t xml:space="preserve">the COVID-19 vaccine, </w:t>
      </w:r>
      <w:r w:rsidR="00291B10" w:rsidRPr="008927C0">
        <w:rPr>
          <w:rFonts w:cstheme="minorHAnsi"/>
          <w:sz w:val="20"/>
          <w:szCs w:val="20"/>
        </w:rPr>
        <w:t>patients</w:t>
      </w:r>
      <w:r w:rsidR="00742416" w:rsidRPr="008927C0">
        <w:rPr>
          <w:rFonts w:cstheme="minorHAnsi"/>
          <w:sz w:val="20"/>
          <w:szCs w:val="20"/>
        </w:rPr>
        <w:t xml:space="preserve"> </w:t>
      </w:r>
      <w:r w:rsidR="00EA4E65" w:rsidRPr="008927C0">
        <w:rPr>
          <w:rFonts w:cstheme="minorHAnsi"/>
          <w:sz w:val="20"/>
          <w:szCs w:val="20"/>
        </w:rPr>
        <w:t xml:space="preserve">must </w:t>
      </w:r>
      <w:r w:rsidR="00441969" w:rsidRPr="008927C0">
        <w:rPr>
          <w:rFonts w:cstheme="minorHAnsi"/>
          <w:sz w:val="20"/>
          <w:szCs w:val="20"/>
        </w:rPr>
        <w:t>give verbal or written consent (or refusal) on a</w:t>
      </w:r>
      <w:hyperlink r:id="rId10" w:history="1">
        <w:r w:rsidR="00441969" w:rsidRPr="000F656C">
          <w:rPr>
            <w:rStyle w:val="Hyperlink"/>
            <w:rFonts w:cstheme="minorHAnsi"/>
            <w:color w:val="538135" w:themeColor="accent6" w:themeShade="BF"/>
            <w:sz w:val="20"/>
            <w:szCs w:val="20"/>
          </w:rPr>
          <w:t xml:space="preserve"> screening and consent form</w:t>
        </w:r>
      </w:hyperlink>
      <w:r w:rsidR="00BE371D" w:rsidRPr="008927C0">
        <w:rPr>
          <w:rFonts w:cstheme="minorHAnsi"/>
          <w:sz w:val="20"/>
          <w:szCs w:val="20"/>
        </w:rPr>
        <w:t>,</w:t>
      </w:r>
      <w:r w:rsidR="00441969" w:rsidRPr="008927C0">
        <w:rPr>
          <w:rFonts w:cstheme="minorHAnsi"/>
          <w:sz w:val="20"/>
          <w:szCs w:val="20"/>
        </w:rPr>
        <w:t xml:space="preserve"> or other document.  Document verbal consent.</w:t>
      </w:r>
      <w:r w:rsidR="00742416" w:rsidRPr="008927C0">
        <w:rPr>
          <w:rFonts w:cstheme="minorHAnsi"/>
          <w:sz w:val="20"/>
          <w:szCs w:val="20"/>
        </w:rPr>
        <w:t xml:space="preserve"> </w:t>
      </w:r>
      <w:r w:rsidR="00BA675B" w:rsidRPr="008927C0">
        <w:rPr>
          <w:rFonts w:cstheme="minorHAnsi"/>
          <w:sz w:val="20"/>
          <w:szCs w:val="20"/>
        </w:rPr>
        <w:t xml:space="preserve">If a person lacks the capacity to make </w:t>
      </w:r>
      <w:r w:rsidR="00441969" w:rsidRPr="008927C0">
        <w:rPr>
          <w:rFonts w:cstheme="minorHAnsi"/>
          <w:sz w:val="20"/>
          <w:szCs w:val="20"/>
        </w:rPr>
        <w:t>the</w:t>
      </w:r>
      <w:r w:rsidR="00BA675B" w:rsidRPr="008927C0">
        <w:rPr>
          <w:rFonts w:cstheme="minorHAnsi"/>
          <w:sz w:val="20"/>
          <w:szCs w:val="20"/>
        </w:rPr>
        <w:t xml:space="preserve"> decision, </w:t>
      </w:r>
      <w:r w:rsidR="00441969" w:rsidRPr="008927C0">
        <w:rPr>
          <w:rFonts w:cstheme="minorHAnsi"/>
          <w:sz w:val="20"/>
          <w:szCs w:val="20"/>
        </w:rPr>
        <w:t xml:space="preserve">the Substitute Decision Maker </w:t>
      </w:r>
      <w:r w:rsidR="00BE371D" w:rsidRPr="008927C0">
        <w:rPr>
          <w:rFonts w:cstheme="minorHAnsi"/>
          <w:sz w:val="20"/>
          <w:szCs w:val="20"/>
        </w:rPr>
        <w:t xml:space="preserve">(SDM) </w:t>
      </w:r>
      <w:r w:rsidR="00441969" w:rsidRPr="008927C0">
        <w:rPr>
          <w:rFonts w:cstheme="minorHAnsi"/>
          <w:sz w:val="20"/>
          <w:szCs w:val="20"/>
        </w:rPr>
        <w:t xml:space="preserve">can make the decision. </w:t>
      </w:r>
      <w:r w:rsidR="00742416" w:rsidRPr="008927C0">
        <w:rPr>
          <w:rFonts w:cstheme="minorHAnsi"/>
          <w:sz w:val="20"/>
          <w:szCs w:val="20"/>
        </w:rPr>
        <w:t xml:space="preserve">Once </w:t>
      </w:r>
      <w:r w:rsidR="00441969" w:rsidRPr="008927C0">
        <w:rPr>
          <w:rFonts w:cstheme="minorHAnsi"/>
          <w:sz w:val="20"/>
          <w:szCs w:val="20"/>
        </w:rPr>
        <w:t xml:space="preserve">consent is </w:t>
      </w:r>
      <w:r w:rsidR="009F0BDF" w:rsidRPr="008927C0">
        <w:rPr>
          <w:rFonts w:cstheme="minorHAnsi"/>
          <w:sz w:val="20"/>
          <w:szCs w:val="20"/>
        </w:rPr>
        <w:t>given,</w:t>
      </w:r>
      <w:r w:rsidR="00742416" w:rsidRPr="008927C0">
        <w:rPr>
          <w:rFonts w:cstheme="minorHAnsi"/>
          <w:sz w:val="20"/>
          <w:szCs w:val="20"/>
        </w:rPr>
        <w:t xml:space="preserve"> the health practitioner </w:t>
      </w:r>
      <w:r w:rsidR="00441969" w:rsidRPr="008927C0">
        <w:rPr>
          <w:rFonts w:cstheme="minorHAnsi"/>
          <w:sz w:val="20"/>
          <w:szCs w:val="20"/>
        </w:rPr>
        <w:t xml:space="preserve">can confirm </w:t>
      </w:r>
      <w:r w:rsidR="00BE371D" w:rsidRPr="008927C0">
        <w:rPr>
          <w:rFonts w:cstheme="minorHAnsi"/>
          <w:sz w:val="20"/>
          <w:szCs w:val="20"/>
        </w:rPr>
        <w:t xml:space="preserve">capacity and </w:t>
      </w:r>
      <w:r w:rsidR="00441969" w:rsidRPr="008927C0">
        <w:rPr>
          <w:rFonts w:cstheme="minorHAnsi"/>
          <w:sz w:val="20"/>
          <w:szCs w:val="20"/>
        </w:rPr>
        <w:t xml:space="preserve">consent and </w:t>
      </w:r>
      <w:r w:rsidR="00BE371D" w:rsidRPr="008927C0">
        <w:rPr>
          <w:rFonts w:cstheme="minorHAnsi"/>
          <w:sz w:val="20"/>
          <w:szCs w:val="20"/>
        </w:rPr>
        <w:t xml:space="preserve">then </w:t>
      </w:r>
      <w:r w:rsidR="00441969" w:rsidRPr="008927C0">
        <w:rPr>
          <w:rFonts w:cstheme="minorHAnsi"/>
          <w:sz w:val="20"/>
          <w:szCs w:val="20"/>
        </w:rPr>
        <w:t>giv</w:t>
      </w:r>
      <w:r w:rsidR="00BE371D" w:rsidRPr="008927C0">
        <w:rPr>
          <w:rFonts w:cstheme="minorHAnsi"/>
          <w:sz w:val="20"/>
          <w:szCs w:val="20"/>
        </w:rPr>
        <w:t>e</w:t>
      </w:r>
      <w:r w:rsidR="00441969" w:rsidRPr="008927C0">
        <w:rPr>
          <w:rFonts w:cstheme="minorHAnsi"/>
          <w:sz w:val="20"/>
          <w:szCs w:val="20"/>
        </w:rPr>
        <w:t xml:space="preserve"> the vaccine</w:t>
      </w:r>
      <w:r w:rsidR="00BE371D" w:rsidRPr="008927C0">
        <w:rPr>
          <w:rFonts w:cstheme="minorHAnsi"/>
          <w:sz w:val="20"/>
          <w:szCs w:val="20"/>
        </w:rPr>
        <w:t>.</w:t>
      </w:r>
      <w:r w:rsidR="00441969" w:rsidRPr="008927C0">
        <w:rPr>
          <w:rFonts w:cstheme="minorHAnsi"/>
          <w:sz w:val="20"/>
          <w:szCs w:val="20"/>
        </w:rPr>
        <w:t xml:space="preserve"> </w:t>
      </w:r>
      <w:r w:rsidR="008927C0" w:rsidRPr="00E6735C">
        <w:rPr>
          <w:rFonts w:cstheme="minorHAnsi"/>
          <w:b/>
          <w:color w:val="2F5496" w:themeColor="accent5" w:themeShade="BF"/>
          <w:szCs w:val="20"/>
        </w:rPr>
        <w:br/>
      </w:r>
      <w:r w:rsidR="00D36505" w:rsidRPr="00FC3095">
        <w:rPr>
          <w:rFonts w:cstheme="minorHAnsi"/>
          <w:b/>
          <w:color w:val="FFFFFF" w:themeColor="background1"/>
          <w:sz w:val="24"/>
          <w:szCs w:val="20"/>
        </w:rPr>
        <w:t>Who</w:t>
      </w:r>
      <w:r w:rsidR="00951AFB">
        <w:rPr>
          <w:rFonts w:cstheme="minorHAnsi"/>
          <w:b/>
          <w:color w:val="FFFFFF" w:themeColor="background1"/>
          <w:sz w:val="24"/>
          <w:szCs w:val="20"/>
        </w:rPr>
        <w:t xml:space="preserve"> i</w:t>
      </w:r>
      <w:r w:rsidR="00BE371D" w:rsidRPr="00FC3095">
        <w:rPr>
          <w:rFonts w:cstheme="minorHAnsi"/>
          <w:b/>
          <w:color w:val="FFFFFF" w:themeColor="background1"/>
          <w:sz w:val="24"/>
          <w:szCs w:val="20"/>
        </w:rPr>
        <w:t>s</w:t>
      </w:r>
      <w:r w:rsidR="00D36505" w:rsidRPr="00FC3095">
        <w:rPr>
          <w:rFonts w:cstheme="minorHAnsi"/>
          <w:b/>
          <w:color w:val="FFFFFF" w:themeColor="background1"/>
          <w:sz w:val="24"/>
          <w:szCs w:val="20"/>
        </w:rPr>
        <w:t xml:space="preserve"> </w:t>
      </w:r>
      <w:r w:rsidR="003244CF" w:rsidRPr="00FC3095">
        <w:rPr>
          <w:rFonts w:cstheme="minorHAnsi"/>
          <w:b/>
          <w:color w:val="FFFFFF" w:themeColor="background1"/>
          <w:sz w:val="24"/>
          <w:szCs w:val="20"/>
        </w:rPr>
        <w:t>responsible</w:t>
      </w:r>
      <w:r w:rsidR="00BE0327" w:rsidRPr="00FC3095">
        <w:rPr>
          <w:rFonts w:cstheme="minorHAnsi"/>
          <w:b/>
          <w:color w:val="FFFFFF" w:themeColor="background1"/>
          <w:sz w:val="24"/>
          <w:szCs w:val="20"/>
        </w:rPr>
        <w:t xml:space="preserve"> in the informed consent process</w:t>
      </w:r>
      <w:r w:rsidR="003244CF" w:rsidRPr="00FC3095">
        <w:rPr>
          <w:rFonts w:cstheme="minorHAnsi"/>
          <w:b/>
          <w:color w:val="FFFFFF" w:themeColor="background1"/>
          <w:sz w:val="24"/>
          <w:szCs w:val="20"/>
        </w:rPr>
        <w:t>?</w:t>
      </w:r>
      <w:r w:rsidR="00FC3095">
        <w:rPr>
          <w:rFonts w:cstheme="minorHAnsi"/>
          <w:b/>
          <w:color w:val="FFFFFF" w:themeColor="background1"/>
          <w:sz w:val="24"/>
          <w:szCs w:val="20"/>
        </w:rPr>
        <w:br/>
      </w:r>
    </w:p>
    <w:p w14:paraId="65EC7A60" w14:textId="13739E94" w:rsidR="00D36505" w:rsidRPr="00FC3095" w:rsidRDefault="00D36505" w:rsidP="00FC3095">
      <w:pPr>
        <w:pStyle w:val="ListParagraph"/>
        <w:numPr>
          <w:ilvl w:val="0"/>
          <w:numId w:val="2"/>
        </w:numPr>
        <w:ind w:left="284" w:hanging="284"/>
        <w:rPr>
          <w:rFonts w:cstheme="minorHAnsi"/>
          <w:sz w:val="20"/>
          <w:szCs w:val="20"/>
        </w:rPr>
      </w:pPr>
      <w:r w:rsidRPr="00FC3095">
        <w:rPr>
          <w:rFonts w:cstheme="minorHAnsi"/>
          <w:sz w:val="20"/>
          <w:szCs w:val="20"/>
        </w:rPr>
        <w:t xml:space="preserve">The </w:t>
      </w:r>
      <w:r w:rsidRPr="00FC3095">
        <w:rPr>
          <w:rFonts w:cstheme="minorHAnsi"/>
          <w:b/>
          <w:color w:val="385623" w:themeColor="accent6" w:themeShade="80"/>
          <w:sz w:val="20"/>
          <w:szCs w:val="20"/>
        </w:rPr>
        <w:t>Health Practitioner</w:t>
      </w:r>
      <w:r w:rsidRPr="00FC3095">
        <w:rPr>
          <w:rFonts w:cstheme="minorHAnsi"/>
          <w:i/>
          <w:sz w:val="20"/>
          <w:szCs w:val="20"/>
        </w:rPr>
        <w:t xml:space="preserve"> </w:t>
      </w:r>
      <w:r w:rsidRPr="00FC3095">
        <w:rPr>
          <w:rFonts w:cstheme="minorHAnsi"/>
          <w:sz w:val="20"/>
          <w:szCs w:val="20"/>
        </w:rPr>
        <w:t xml:space="preserve">who administers the vaccine is ultimately responsible for </w:t>
      </w:r>
      <w:r w:rsidR="00A5020F" w:rsidRPr="00FC3095">
        <w:rPr>
          <w:rFonts w:cstheme="minorHAnsi"/>
          <w:sz w:val="20"/>
          <w:szCs w:val="20"/>
        </w:rPr>
        <w:t>confirming capacity and obtaining informed</w:t>
      </w:r>
      <w:r w:rsidRPr="00FC3095">
        <w:rPr>
          <w:rFonts w:cstheme="minorHAnsi"/>
          <w:sz w:val="20"/>
          <w:szCs w:val="20"/>
        </w:rPr>
        <w:t xml:space="preserve"> consent</w:t>
      </w:r>
    </w:p>
    <w:p w14:paraId="3C1F971B" w14:textId="1A81A53F" w:rsidR="00D36505" w:rsidRPr="008927C0" w:rsidRDefault="00986A13" w:rsidP="00781181">
      <w:pPr>
        <w:pStyle w:val="ListParagraph"/>
        <w:numPr>
          <w:ilvl w:val="0"/>
          <w:numId w:val="2"/>
        </w:numPr>
        <w:ind w:left="284" w:hanging="284"/>
        <w:rPr>
          <w:rFonts w:cstheme="minorHAnsi"/>
          <w:sz w:val="20"/>
          <w:szCs w:val="20"/>
        </w:rPr>
      </w:pPr>
      <w:r w:rsidRPr="008927C0">
        <w:rPr>
          <w:rFonts w:cstheme="minorHAnsi"/>
          <w:sz w:val="20"/>
          <w:szCs w:val="20"/>
        </w:rPr>
        <w:t xml:space="preserve">The </w:t>
      </w:r>
      <w:r w:rsidRPr="00FC3095">
        <w:rPr>
          <w:rFonts w:cstheme="minorHAnsi"/>
          <w:b/>
          <w:color w:val="385623" w:themeColor="accent6" w:themeShade="80"/>
          <w:sz w:val="20"/>
          <w:szCs w:val="20"/>
        </w:rPr>
        <w:t>Service Provider</w:t>
      </w:r>
      <w:r w:rsidRPr="008927C0">
        <w:rPr>
          <w:rFonts w:cstheme="minorHAnsi"/>
          <w:sz w:val="20"/>
          <w:szCs w:val="20"/>
        </w:rPr>
        <w:t xml:space="preserve"> is responsible </w:t>
      </w:r>
      <w:r w:rsidR="00E667F5" w:rsidRPr="008927C0">
        <w:rPr>
          <w:rFonts w:cstheme="minorHAnsi"/>
          <w:sz w:val="20"/>
          <w:szCs w:val="20"/>
        </w:rPr>
        <w:t>for</w:t>
      </w:r>
      <w:r w:rsidR="00D36505" w:rsidRPr="008927C0">
        <w:rPr>
          <w:rFonts w:cstheme="minorHAnsi"/>
          <w:sz w:val="20"/>
          <w:szCs w:val="20"/>
        </w:rPr>
        <w:t xml:space="preserve"> </w:t>
      </w:r>
      <w:r w:rsidRPr="008927C0">
        <w:rPr>
          <w:rFonts w:cstheme="minorHAnsi"/>
          <w:sz w:val="20"/>
          <w:szCs w:val="20"/>
        </w:rPr>
        <w:t>facilitat</w:t>
      </w:r>
      <w:r w:rsidR="00E667F5" w:rsidRPr="008927C0">
        <w:rPr>
          <w:rFonts w:cstheme="minorHAnsi"/>
          <w:sz w:val="20"/>
          <w:szCs w:val="20"/>
        </w:rPr>
        <w:t>ing</w:t>
      </w:r>
      <w:r w:rsidRPr="008927C0">
        <w:rPr>
          <w:rFonts w:cstheme="minorHAnsi"/>
          <w:sz w:val="20"/>
          <w:szCs w:val="20"/>
        </w:rPr>
        <w:t xml:space="preserve"> </w:t>
      </w:r>
      <w:r w:rsidR="00D36505" w:rsidRPr="008927C0">
        <w:rPr>
          <w:rFonts w:cstheme="minorHAnsi"/>
          <w:sz w:val="20"/>
          <w:szCs w:val="20"/>
        </w:rPr>
        <w:t>the consent process</w:t>
      </w:r>
      <w:r w:rsidR="00E667F5" w:rsidRPr="008927C0">
        <w:rPr>
          <w:rFonts w:cstheme="minorHAnsi"/>
          <w:sz w:val="20"/>
          <w:szCs w:val="20"/>
        </w:rPr>
        <w:t xml:space="preserve"> and logistics</w:t>
      </w:r>
    </w:p>
    <w:p w14:paraId="22F4C5AB" w14:textId="23E5AFA3" w:rsidR="00D36505" w:rsidRPr="008927C0" w:rsidRDefault="00D36505" w:rsidP="00781181">
      <w:pPr>
        <w:pStyle w:val="ListParagraph"/>
        <w:numPr>
          <w:ilvl w:val="0"/>
          <w:numId w:val="2"/>
        </w:numPr>
        <w:ind w:left="284" w:hanging="284"/>
        <w:rPr>
          <w:rFonts w:cstheme="minorHAnsi"/>
          <w:sz w:val="20"/>
          <w:szCs w:val="20"/>
        </w:rPr>
      </w:pPr>
      <w:r w:rsidRPr="008927C0">
        <w:rPr>
          <w:rFonts w:cstheme="minorHAnsi"/>
          <w:sz w:val="20"/>
          <w:szCs w:val="20"/>
        </w:rPr>
        <w:t xml:space="preserve">The </w:t>
      </w:r>
      <w:r w:rsidRPr="00FC3095">
        <w:rPr>
          <w:rFonts w:cstheme="minorHAnsi"/>
          <w:b/>
          <w:color w:val="385623" w:themeColor="accent6" w:themeShade="80"/>
          <w:sz w:val="20"/>
          <w:szCs w:val="20"/>
        </w:rPr>
        <w:t>Individual</w:t>
      </w:r>
      <w:r w:rsidRPr="00FC3095">
        <w:rPr>
          <w:rFonts w:cstheme="minorHAnsi"/>
          <w:color w:val="385623" w:themeColor="accent6" w:themeShade="80"/>
          <w:sz w:val="20"/>
          <w:szCs w:val="20"/>
        </w:rPr>
        <w:t xml:space="preserve"> </w:t>
      </w:r>
      <w:r w:rsidR="00E667F5" w:rsidRPr="008927C0">
        <w:rPr>
          <w:rFonts w:cstheme="minorHAnsi"/>
          <w:sz w:val="20"/>
          <w:szCs w:val="20"/>
        </w:rPr>
        <w:t xml:space="preserve">who has capacity </w:t>
      </w:r>
      <w:r w:rsidRPr="008927C0">
        <w:rPr>
          <w:rFonts w:cstheme="minorHAnsi"/>
          <w:sz w:val="20"/>
          <w:szCs w:val="20"/>
        </w:rPr>
        <w:t xml:space="preserve">or </w:t>
      </w:r>
      <w:r w:rsidRPr="00FC3095">
        <w:rPr>
          <w:rFonts w:cstheme="minorHAnsi"/>
          <w:b/>
          <w:color w:val="385623" w:themeColor="accent6" w:themeShade="80"/>
          <w:sz w:val="20"/>
          <w:szCs w:val="20"/>
        </w:rPr>
        <w:t>SDM</w:t>
      </w:r>
      <w:r w:rsidRPr="00FC3095">
        <w:rPr>
          <w:rFonts w:cstheme="minorHAnsi"/>
          <w:color w:val="385623" w:themeColor="accent6" w:themeShade="80"/>
          <w:sz w:val="20"/>
          <w:szCs w:val="20"/>
        </w:rPr>
        <w:t xml:space="preserve"> </w:t>
      </w:r>
      <w:r w:rsidR="00986A13" w:rsidRPr="008927C0">
        <w:rPr>
          <w:rFonts w:cstheme="minorHAnsi"/>
          <w:sz w:val="20"/>
          <w:szCs w:val="20"/>
        </w:rPr>
        <w:t>is responsible for giving or refusing</w:t>
      </w:r>
      <w:r w:rsidR="00EA4E65" w:rsidRPr="008927C0">
        <w:rPr>
          <w:rFonts w:cstheme="minorHAnsi"/>
          <w:sz w:val="20"/>
          <w:szCs w:val="20"/>
        </w:rPr>
        <w:t xml:space="preserve"> consent</w:t>
      </w:r>
    </w:p>
    <w:p w14:paraId="23500950" w14:textId="2DA369A1" w:rsidR="003244CF" w:rsidRPr="008927C0" w:rsidRDefault="003244CF" w:rsidP="00781181">
      <w:pPr>
        <w:pStyle w:val="ListParagraph"/>
        <w:numPr>
          <w:ilvl w:val="0"/>
          <w:numId w:val="2"/>
        </w:numPr>
        <w:ind w:left="284" w:hanging="284"/>
        <w:rPr>
          <w:rFonts w:cstheme="minorHAnsi"/>
          <w:sz w:val="20"/>
          <w:szCs w:val="20"/>
        </w:rPr>
      </w:pPr>
      <w:r w:rsidRPr="008927C0">
        <w:rPr>
          <w:rFonts w:cstheme="minorHAnsi"/>
          <w:sz w:val="20"/>
          <w:szCs w:val="20"/>
        </w:rPr>
        <w:t xml:space="preserve">The </w:t>
      </w:r>
      <w:r w:rsidRPr="00FC3095">
        <w:rPr>
          <w:rFonts w:cstheme="minorHAnsi"/>
          <w:b/>
          <w:color w:val="385623" w:themeColor="accent6" w:themeShade="80"/>
          <w:sz w:val="20"/>
          <w:szCs w:val="20"/>
        </w:rPr>
        <w:t>Family Physician</w:t>
      </w:r>
      <w:r w:rsidR="00986A13" w:rsidRPr="00FC3095">
        <w:rPr>
          <w:rFonts w:cstheme="minorHAnsi"/>
          <w:color w:val="385623" w:themeColor="accent6" w:themeShade="80"/>
          <w:sz w:val="20"/>
          <w:szCs w:val="20"/>
        </w:rPr>
        <w:t xml:space="preserve"> </w:t>
      </w:r>
      <w:r w:rsidR="00986A13" w:rsidRPr="008927C0">
        <w:rPr>
          <w:rFonts w:cstheme="minorHAnsi"/>
          <w:sz w:val="20"/>
          <w:szCs w:val="20"/>
        </w:rPr>
        <w:t xml:space="preserve">is responsible </w:t>
      </w:r>
      <w:r w:rsidR="00E667F5" w:rsidRPr="008927C0">
        <w:rPr>
          <w:rFonts w:cstheme="minorHAnsi"/>
          <w:sz w:val="20"/>
          <w:szCs w:val="20"/>
        </w:rPr>
        <w:t xml:space="preserve">for </w:t>
      </w:r>
      <w:r w:rsidR="00643E69" w:rsidRPr="008927C0">
        <w:rPr>
          <w:rFonts w:cstheme="minorHAnsi"/>
          <w:sz w:val="20"/>
          <w:szCs w:val="20"/>
        </w:rPr>
        <w:t xml:space="preserve">facilitating the consent process by </w:t>
      </w:r>
      <w:r w:rsidR="00E667F5" w:rsidRPr="008927C0">
        <w:rPr>
          <w:rFonts w:cstheme="minorHAnsi"/>
          <w:sz w:val="20"/>
          <w:szCs w:val="20"/>
        </w:rPr>
        <w:t xml:space="preserve">reviewing the screening forms, </w:t>
      </w:r>
      <w:r w:rsidR="009B5CAD" w:rsidRPr="008927C0">
        <w:rPr>
          <w:rFonts w:cstheme="minorHAnsi"/>
          <w:sz w:val="20"/>
          <w:szCs w:val="20"/>
        </w:rPr>
        <w:t>determin</w:t>
      </w:r>
      <w:r w:rsidR="00643E69" w:rsidRPr="008927C0">
        <w:rPr>
          <w:rFonts w:cstheme="minorHAnsi"/>
          <w:sz w:val="20"/>
          <w:szCs w:val="20"/>
        </w:rPr>
        <w:t>ing</w:t>
      </w:r>
      <w:r w:rsidR="009B5CAD" w:rsidRPr="008927C0">
        <w:rPr>
          <w:rFonts w:cstheme="minorHAnsi"/>
          <w:sz w:val="20"/>
          <w:szCs w:val="20"/>
        </w:rPr>
        <w:t xml:space="preserve"> capacity of the person to give or refuse </w:t>
      </w:r>
      <w:r w:rsidR="00643E69" w:rsidRPr="008927C0">
        <w:rPr>
          <w:rFonts w:cstheme="minorHAnsi"/>
          <w:sz w:val="20"/>
          <w:szCs w:val="20"/>
        </w:rPr>
        <w:t xml:space="preserve">their own </w:t>
      </w:r>
      <w:r w:rsidR="009B5CAD" w:rsidRPr="008927C0">
        <w:rPr>
          <w:rFonts w:cstheme="minorHAnsi"/>
          <w:sz w:val="20"/>
          <w:szCs w:val="20"/>
        </w:rPr>
        <w:t>consent</w:t>
      </w:r>
      <w:r w:rsidR="00643E69" w:rsidRPr="008927C0">
        <w:rPr>
          <w:rFonts w:cstheme="minorHAnsi"/>
          <w:sz w:val="20"/>
          <w:szCs w:val="20"/>
        </w:rPr>
        <w:t xml:space="preserve">, explaining the risks and benefits to </w:t>
      </w:r>
      <w:r w:rsidR="00986A13" w:rsidRPr="008927C0">
        <w:rPr>
          <w:rFonts w:cstheme="minorHAnsi"/>
          <w:sz w:val="20"/>
          <w:szCs w:val="20"/>
        </w:rPr>
        <w:t>the individual or SDM</w:t>
      </w:r>
      <w:r w:rsidR="00643E69" w:rsidRPr="008927C0">
        <w:rPr>
          <w:rFonts w:cstheme="minorHAnsi"/>
          <w:sz w:val="20"/>
          <w:szCs w:val="20"/>
        </w:rPr>
        <w:t>,</w:t>
      </w:r>
      <w:r w:rsidR="00986A13" w:rsidRPr="008927C0">
        <w:rPr>
          <w:rFonts w:cstheme="minorHAnsi"/>
          <w:sz w:val="20"/>
          <w:szCs w:val="20"/>
        </w:rPr>
        <w:t xml:space="preserve"> </w:t>
      </w:r>
      <w:r w:rsidR="009B5CAD" w:rsidRPr="008927C0">
        <w:rPr>
          <w:rFonts w:cstheme="minorHAnsi"/>
          <w:sz w:val="20"/>
          <w:szCs w:val="20"/>
          <w:u w:val="single"/>
        </w:rPr>
        <w:t>but</w:t>
      </w:r>
      <w:r w:rsidR="009B5CAD" w:rsidRPr="008927C0">
        <w:rPr>
          <w:rFonts w:cstheme="minorHAnsi"/>
          <w:sz w:val="20"/>
          <w:szCs w:val="20"/>
        </w:rPr>
        <w:t xml:space="preserve"> </w:t>
      </w:r>
      <w:r w:rsidR="003833C9" w:rsidRPr="008927C0">
        <w:rPr>
          <w:rFonts w:cstheme="minorHAnsi"/>
          <w:sz w:val="20"/>
          <w:szCs w:val="20"/>
        </w:rPr>
        <w:t>cannot provide consent</w:t>
      </w:r>
    </w:p>
    <w:p w14:paraId="508213E2" w14:textId="51555223" w:rsidR="00986A13" w:rsidRPr="008927C0" w:rsidRDefault="00981495" w:rsidP="00781181">
      <w:pPr>
        <w:pStyle w:val="ListParagraph"/>
        <w:numPr>
          <w:ilvl w:val="0"/>
          <w:numId w:val="2"/>
        </w:numPr>
        <w:ind w:left="284" w:hanging="284"/>
        <w:rPr>
          <w:rFonts w:cstheme="minorHAnsi"/>
          <w:sz w:val="20"/>
          <w:szCs w:val="20"/>
        </w:rPr>
      </w:pPr>
      <w:r w:rsidRPr="000411D8">
        <w:rPr>
          <w:rFonts w:cstheme="minorHAnsi"/>
          <w:noProof/>
          <w:sz w:val="20"/>
          <w:szCs w:val="20"/>
        </w:rPr>
        <mc:AlternateContent>
          <mc:Choice Requires="wps">
            <w:drawing>
              <wp:anchor distT="0" distB="0" distL="114300" distR="114300" simplePos="0" relativeHeight="251666432" behindDoc="0" locked="0" layoutInCell="1" allowOverlap="1" wp14:anchorId="182DD159" wp14:editId="03729BE0">
                <wp:simplePos x="0" y="0"/>
                <wp:positionH relativeFrom="column">
                  <wp:posOffset>2771511</wp:posOffset>
                </wp:positionH>
                <wp:positionV relativeFrom="paragraph">
                  <wp:posOffset>458470</wp:posOffset>
                </wp:positionV>
                <wp:extent cx="259080" cy="224155"/>
                <wp:effectExtent l="0" t="0" r="7620" b="4445"/>
                <wp:wrapNone/>
                <wp:docPr id="6" name="Chevron 6"/>
                <wp:cNvGraphicFramePr/>
                <a:graphic xmlns:a="http://schemas.openxmlformats.org/drawingml/2006/main">
                  <a:graphicData uri="http://schemas.microsoft.com/office/word/2010/wordprocessingShape">
                    <wps:wsp>
                      <wps:cNvSpPr/>
                      <wps:spPr>
                        <a:xfrm>
                          <a:off x="0" y="0"/>
                          <a:ext cx="259080" cy="224155"/>
                        </a:xfrm>
                        <a:prstGeom prst="chevron">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07FD2" id="Chevron 6" o:spid="_x0000_s1026" type="#_x0000_t55" style="position:absolute;margin-left:218.25pt;margin-top:36.1pt;width:20.4pt;height:17.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" adj="12256" fillcolor="#538135 [2409]" stroked="f" strokeweight="1pt"/>
            </w:pict>
          </mc:Fallback>
        </mc:AlternateContent>
      </w:r>
      <w:r w:rsidRPr="000411D8">
        <w:rPr>
          <w:rFonts w:cstheme="minorHAnsi"/>
          <w:noProof/>
          <w:sz w:val="20"/>
          <w:szCs w:val="20"/>
        </w:rPr>
        <mc:AlternateContent>
          <mc:Choice Requires="wps">
            <w:drawing>
              <wp:anchor distT="0" distB="0" distL="114300" distR="114300" simplePos="0" relativeHeight="251665408" behindDoc="1" locked="0" layoutInCell="1" allowOverlap="1" wp14:anchorId="029C31AC" wp14:editId="513CECE5">
                <wp:simplePos x="0" y="0"/>
                <wp:positionH relativeFrom="column">
                  <wp:posOffset>-302751</wp:posOffset>
                </wp:positionH>
                <wp:positionV relativeFrom="paragraph">
                  <wp:posOffset>455499</wp:posOffset>
                </wp:positionV>
                <wp:extent cx="3114136" cy="224155"/>
                <wp:effectExtent l="0" t="0" r="0" b="4445"/>
                <wp:wrapNone/>
                <wp:docPr id="5" name="Pentagon 5"/>
                <wp:cNvGraphicFramePr/>
                <a:graphic xmlns:a="http://schemas.openxmlformats.org/drawingml/2006/main">
                  <a:graphicData uri="http://schemas.microsoft.com/office/word/2010/wordprocessingShape">
                    <wps:wsp>
                      <wps:cNvSpPr/>
                      <wps:spPr>
                        <a:xfrm>
                          <a:off x="0" y="0"/>
                          <a:ext cx="3114136" cy="224155"/>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E8EC53" id="Pentagon 5" o:spid="_x0000_s1026" type="#_x0000_t15" style="position:absolute;margin-left:-23.85pt;margin-top:35.85pt;width:245.2pt;height:17.6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" adj="20823" fillcolor="#538135 [2409]" stroked="f" strokeweight="1pt"/>
            </w:pict>
          </mc:Fallback>
        </mc:AlternateContent>
      </w:r>
      <w:r w:rsidR="00986A13" w:rsidRPr="008927C0">
        <w:rPr>
          <w:rFonts w:cstheme="minorHAnsi"/>
          <w:sz w:val="20"/>
          <w:szCs w:val="20"/>
        </w:rPr>
        <w:t xml:space="preserve">The </w:t>
      </w:r>
      <w:r w:rsidR="00986A13" w:rsidRPr="00FC3095">
        <w:rPr>
          <w:rFonts w:cstheme="minorHAnsi"/>
          <w:b/>
          <w:color w:val="385623" w:themeColor="accent6" w:themeShade="80"/>
          <w:sz w:val="20"/>
          <w:szCs w:val="20"/>
        </w:rPr>
        <w:t>Office of the Public Guardian and Trustee</w:t>
      </w:r>
      <w:r w:rsidR="00986A13" w:rsidRPr="00FC3095">
        <w:rPr>
          <w:rFonts w:cstheme="minorHAnsi"/>
          <w:color w:val="385623" w:themeColor="accent6" w:themeShade="80"/>
          <w:sz w:val="20"/>
          <w:szCs w:val="20"/>
        </w:rPr>
        <w:t xml:space="preserve"> </w:t>
      </w:r>
      <w:r w:rsidR="00986A13" w:rsidRPr="008927C0">
        <w:rPr>
          <w:rFonts w:cstheme="minorHAnsi"/>
          <w:sz w:val="20"/>
          <w:szCs w:val="20"/>
        </w:rPr>
        <w:t xml:space="preserve">is responsible </w:t>
      </w:r>
      <w:r w:rsidR="00643E69" w:rsidRPr="008927C0">
        <w:rPr>
          <w:rFonts w:cstheme="minorHAnsi"/>
          <w:sz w:val="20"/>
          <w:szCs w:val="20"/>
        </w:rPr>
        <w:t xml:space="preserve">for </w:t>
      </w:r>
      <w:r w:rsidR="00986A13" w:rsidRPr="008927C0">
        <w:rPr>
          <w:rFonts w:cstheme="minorHAnsi"/>
          <w:sz w:val="20"/>
          <w:szCs w:val="20"/>
        </w:rPr>
        <w:t>provid</w:t>
      </w:r>
      <w:r w:rsidR="00643E69" w:rsidRPr="008927C0">
        <w:rPr>
          <w:rFonts w:cstheme="minorHAnsi"/>
          <w:sz w:val="20"/>
          <w:szCs w:val="20"/>
        </w:rPr>
        <w:t>ing</w:t>
      </w:r>
      <w:r w:rsidR="00986A13" w:rsidRPr="008927C0">
        <w:rPr>
          <w:rFonts w:cstheme="minorHAnsi"/>
          <w:sz w:val="20"/>
          <w:szCs w:val="20"/>
        </w:rPr>
        <w:t xml:space="preserve"> consent if the individual is incapable and </w:t>
      </w:r>
      <w:r w:rsidR="00BE0327" w:rsidRPr="008927C0">
        <w:rPr>
          <w:rFonts w:cstheme="minorHAnsi"/>
          <w:sz w:val="20"/>
          <w:szCs w:val="20"/>
        </w:rPr>
        <w:t xml:space="preserve">there is no SDM available, capable or willing </w:t>
      </w:r>
      <w:r w:rsidR="003833C9" w:rsidRPr="008927C0">
        <w:rPr>
          <w:rFonts w:cstheme="minorHAnsi"/>
          <w:sz w:val="20"/>
          <w:szCs w:val="20"/>
        </w:rPr>
        <w:t xml:space="preserve">to </w:t>
      </w:r>
      <w:r w:rsidR="00BE0327" w:rsidRPr="008927C0">
        <w:rPr>
          <w:rFonts w:cstheme="minorHAnsi"/>
          <w:sz w:val="20"/>
          <w:szCs w:val="20"/>
        </w:rPr>
        <w:t>provide consent</w:t>
      </w:r>
    </w:p>
    <w:p w14:paraId="53A487C7" w14:textId="0A100869" w:rsidR="00986A13" w:rsidRPr="000411D8" w:rsidRDefault="00BB5FF1" w:rsidP="00986A13">
      <w:pPr>
        <w:rPr>
          <w:rFonts w:cstheme="minorHAnsi"/>
          <w:b/>
          <w:bCs/>
          <w:color w:val="FFFFFF" w:themeColor="background1"/>
          <w:sz w:val="24"/>
          <w:szCs w:val="20"/>
        </w:rPr>
      </w:pPr>
      <w:r w:rsidRPr="000411D8">
        <w:rPr>
          <w:rFonts w:cstheme="minorHAnsi"/>
          <w:b/>
          <w:bCs/>
          <w:color w:val="FFFFFF" w:themeColor="background1"/>
          <w:sz w:val="24"/>
          <w:szCs w:val="20"/>
        </w:rPr>
        <w:t xml:space="preserve">What is the </w:t>
      </w:r>
      <w:r w:rsidR="00981495">
        <w:rPr>
          <w:rFonts w:cstheme="minorHAnsi"/>
          <w:b/>
          <w:bCs/>
          <w:color w:val="FFFFFF" w:themeColor="background1"/>
          <w:sz w:val="24"/>
          <w:szCs w:val="20"/>
        </w:rPr>
        <w:t>process for acquiring consent</w:t>
      </w:r>
      <w:r w:rsidRPr="000411D8">
        <w:rPr>
          <w:rFonts w:cstheme="minorHAnsi"/>
          <w:b/>
          <w:bCs/>
          <w:color w:val="FFFFFF" w:themeColor="background1"/>
          <w:sz w:val="24"/>
          <w:szCs w:val="20"/>
        </w:rPr>
        <w:t>?</w:t>
      </w:r>
    </w:p>
    <w:p w14:paraId="75903595" w14:textId="200EE8A6" w:rsidR="005C69FF" w:rsidRPr="00B029D8" w:rsidRDefault="008927C0" w:rsidP="00986A13">
      <w:pPr>
        <w:rPr>
          <w:rFonts w:cstheme="minorHAnsi"/>
          <w:b/>
          <w:sz w:val="20"/>
          <w:szCs w:val="20"/>
          <w:u w:val="double"/>
        </w:rPr>
      </w:pPr>
      <w:r w:rsidRPr="00B029D8">
        <w:rPr>
          <w:rFonts w:cstheme="minorHAnsi"/>
          <w:b/>
          <w:sz w:val="20"/>
          <w:szCs w:val="20"/>
          <w:u w:val="double"/>
        </w:rPr>
        <w:t xml:space="preserve">1. </w:t>
      </w:r>
      <w:r w:rsidR="005C69FF" w:rsidRPr="00B029D8">
        <w:rPr>
          <w:rFonts w:cstheme="minorHAnsi"/>
          <w:b/>
          <w:sz w:val="20"/>
          <w:szCs w:val="20"/>
          <w:u w:val="double"/>
        </w:rPr>
        <w:t>Provide Notice and Key Documents</w:t>
      </w:r>
    </w:p>
    <w:p w14:paraId="441BA602" w14:textId="111FBCF4" w:rsidR="005C69FF" w:rsidRPr="008927C0" w:rsidRDefault="005C69FF" w:rsidP="00986A13">
      <w:pPr>
        <w:rPr>
          <w:rFonts w:cstheme="minorHAnsi"/>
          <w:i/>
          <w:iCs/>
          <w:sz w:val="20"/>
          <w:szCs w:val="20"/>
        </w:rPr>
      </w:pPr>
      <w:r w:rsidRPr="008927C0">
        <w:rPr>
          <w:rFonts w:cstheme="minorHAnsi"/>
          <w:i/>
          <w:iCs/>
          <w:sz w:val="20"/>
          <w:szCs w:val="20"/>
        </w:rPr>
        <w:t xml:space="preserve">Send material out as soon as possible in the process! </w:t>
      </w:r>
    </w:p>
    <w:p w14:paraId="2EA545FD" w14:textId="77777777" w:rsidR="00B01873" w:rsidRPr="008927C0" w:rsidRDefault="00742416" w:rsidP="00781181">
      <w:pPr>
        <w:pStyle w:val="ListParagraph"/>
        <w:numPr>
          <w:ilvl w:val="0"/>
          <w:numId w:val="5"/>
        </w:numPr>
        <w:ind w:left="284" w:hanging="284"/>
        <w:rPr>
          <w:rFonts w:cstheme="minorHAnsi"/>
          <w:sz w:val="20"/>
          <w:szCs w:val="20"/>
        </w:rPr>
      </w:pPr>
      <w:r w:rsidRPr="000411D8">
        <w:rPr>
          <w:rFonts w:cstheme="minorHAnsi"/>
          <w:b/>
          <w:color w:val="385623" w:themeColor="accent6" w:themeShade="80"/>
          <w:sz w:val="20"/>
          <w:szCs w:val="20"/>
        </w:rPr>
        <w:t>Prepare</w:t>
      </w:r>
      <w:r w:rsidR="00267F67" w:rsidRPr="000411D8">
        <w:rPr>
          <w:rFonts w:cstheme="minorHAnsi"/>
          <w:color w:val="385623" w:themeColor="accent6" w:themeShade="80"/>
          <w:sz w:val="20"/>
          <w:szCs w:val="20"/>
        </w:rPr>
        <w:t xml:space="preserve"> </w:t>
      </w:r>
      <w:r w:rsidR="00267F67" w:rsidRPr="008927C0">
        <w:rPr>
          <w:rFonts w:cstheme="minorHAnsi"/>
          <w:sz w:val="20"/>
          <w:szCs w:val="20"/>
        </w:rPr>
        <w:t>message</w:t>
      </w:r>
      <w:r w:rsidRPr="008927C0">
        <w:rPr>
          <w:rFonts w:cstheme="minorHAnsi"/>
          <w:sz w:val="20"/>
          <w:szCs w:val="20"/>
        </w:rPr>
        <w:t xml:space="preserve"> about the vaccine for staff, individuals, caregivers, families, SDMs, letting them know, as appropriate, that you will seek their assistance in obtaining consent. </w:t>
      </w:r>
    </w:p>
    <w:p w14:paraId="157AB655" w14:textId="77777777" w:rsidR="00742416" w:rsidRPr="008927C0" w:rsidRDefault="00742416" w:rsidP="00781181">
      <w:pPr>
        <w:pStyle w:val="ListParagraph"/>
        <w:numPr>
          <w:ilvl w:val="0"/>
          <w:numId w:val="5"/>
        </w:numPr>
        <w:ind w:left="284" w:hanging="284"/>
        <w:rPr>
          <w:rFonts w:cstheme="minorHAnsi"/>
          <w:sz w:val="20"/>
          <w:szCs w:val="20"/>
        </w:rPr>
      </w:pPr>
      <w:r w:rsidRPr="000411D8">
        <w:rPr>
          <w:rFonts w:cstheme="minorHAnsi"/>
          <w:b/>
          <w:color w:val="385623" w:themeColor="accent6" w:themeShade="80"/>
          <w:sz w:val="20"/>
          <w:szCs w:val="20"/>
        </w:rPr>
        <w:t>Encourage</w:t>
      </w:r>
      <w:r w:rsidRPr="000411D8">
        <w:rPr>
          <w:rFonts w:cstheme="minorHAnsi"/>
          <w:color w:val="385623" w:themeColor="accent6" w:themeShade="80"/>
          <w:sz w:val="20"/>
          <w:szCs w:val="20"/>
        </w:rPr>
        <w:t xml:space="preserve"> </w:t>
      </w:r>
      <w:r w:rsidRPr="008927C0">
        <w:rPr>
          <w:rFonts w:cstheme="minorHAnsi"/>
          <w:sz w:val="20"/>
          <w:szCs w:val="20"/>
        </w:rPr>
        <w:t>them to review the material as soon as possible for vaccination rollout</w:t>
      </w:r>
    </w:p>
    <w:p w14:paraId="1FB18FEE" w14:textId="2E9968F4" w:rsidR="00742416" w:rsidRPr="008927C0" w:rsidRDefault="00742416" w:rsidP="00781181">
      <w:pPr>
        <w:pStyle w:val="ListParagraph"/>
        <w:numPr>
          <w:ilvl w:val="0"/>
          <w:numId w:val="5"/>
        </w:numPr>
        <w:ind w:left="284" w:hanging="284"/>
        <w:rPr>
          <w:rFonts w:cstheme="minorHAnsi"/>
          <w:sz w:val="20"/>
          <w:szCs w:val="20"/>
        </w:rPr>
      </w:pPr>
      <w:r w:rsidRPr="000411D8">
        <w:rPr>
          <w:rFonts w:cstheme="minorHAnsi"/>
          <w:b/>
          <w:color w:val="385623" w:themeColor="accent6" w:themeShade="80"/>
          <w:sz w:val="20"/>
          <w:szCs w:val="20"/>
        </w:rPr>
        <w:t>Attach</w:t>
      </w:r>
      <w:r w:rsidRPr="000411D8">
        <w:rPr>
          <w:rFonts w:cstheme="minorHAnsi"/>
          <w:color w:val="385623" w:themeColor="accent6" w:themeShade="80"/>
          <w:sz w:val="20"/>
          <w:szCs w:val="20"/>
        </w:rPr>
        <w:t xml:space="preserve"> </w:t>
      </w:r>
      <w:hyperlink r:id="rId11" w:history="1">
        <w:r w:rsidRPr="0096013E">
          <w:rPr>
            <w:rStyle w:val="Hyperlink"/>
            <w:rFonts w:cstheme="minorHAnsi"/>
            <w:color w:val="538135" w:themeColor="accent6" w:themeShade="BF"/>
            <w:sz w:val="20"/>
            <w:szCs w:val="20"/>
          </w:rPr>
          <w:t>Ministry Scrip</w:t>
        </w:r>
        <w:r w:rsidR="00B01873" w:rsidRPr="0096013E">
          <w:rPr>
            <w:rStyle w:val="Hyperlink"/>
            <w:rFonts w:cstheme="minorHAnsi"/>
            <w:color w:val="538135" w:themeColor="accent6" w:themeShade="BF"/>
            <w:sz w:val="20"/>
            <w:szCs w:val="20"/>
          </w:rPr>
          <w:t>t</w:t>
        </w:r>
      </w:hyperlink>
      <w:r w:rsidRPr="008927C0">
        <w:rPr>
          <w:rFonts w:cstheme="minorHAnsi"/>
          <w:sz w:val="20"/>
          <w:szCs w:val="20"/>
        </w:rPr>
        <w:t xml:space="preserve"> for facilitating consent, the screening and c</w:t>
      </w:r>
      <w:r w:rsidR="00B01873" w:rsidRPr="008927C0">
        <w:rPr>
          <w:rFonts w:cstheme="minorHAnsi"/>
          <w:sz w:val="20"/>
          <w:szCs w:val="20"/>
        </w:rPr>
        <w:t>onsent form, and a social story</w:t>
      </w:r>
    </w:p>
    <w:p w14:paraId="79EB6803" w14:textId="77777777" w:rsidR="00742416" w:rsidRPr="008927C0" w:rsidRDefault="00B01873" w:rsidP="00781181">
      <w:pPr>
        <w:pStyle w:val="ListParagraph"/>
        <w:numPr>
          <w:ilvl w:val="0"/>
          <w:numId w:val="5"/>
        </w:numPr>
        <w:ind w:left="284" w:hanging="284"/>
        <w:rPr>
          <w:rFonts w:cstheme="minorHAnsi"/>
          <w:sz w:val="20"/>
          <w:szCs w:val="20"/>
        </w:rPr>
      </w:pPr>
      <w:r w:rsidRPr="000411D8">
        <w:rPr>
          <w:rFonts w:cstheme="minorHAnsi"/>
          <w:b/>
          <w:color w:val="385623" w:themeColor="accent6" w:themeShade="80"/>
          <w:sz w:val="20"/>
          <w:szCs w:val="20"/>
        </w:rPr>
        <w:t>Include</w:t>
      </w:r>
      <w:r w:rsidRPr="000411D8">
        <w:rPr>
          <w:rFonts w:cstheme="minorHAnsi"/>
          <w:color w:val="385623" w:themeColor="accent6" w:themeShade="80"/>
          <w:sz w:val="20"/>
          <w:szCs w:val="20"/>
        </w:rPr>
        <w:t xml:space="preserve"> </w:t>
      </w:r>
      <w:r w:rsidRPr="008927C0">
        <w:rPr>
          <w:rFonts w:cstheme="minorHAnsi"/>
          <w:sz w:val="20"/>
          <w:szCs w:val="20"/>
        </w:rPr>
        <w:t>information on vaccination benefits, risks and related procedures</w:t>
      </w:r>
    </w:p>
    <w:p w14:paraId="57023107" w14:textId="49334E35" w:rsidR="005860F6" w:rsidRPr="008927C0" w:rsidRDefault="00912931" w:rsidP="00781181">
      <w:pPr>
        <w:pStyle w:val="ListParagraph"/>
        <w:numPr>
          <w:ilvl w:val="0"/>
          <w:numId w:val="5"/>
        </w:numPr>
        <w:ind w:left="284" w:hanging="284"/>
        <w:rPr>
          <w:rFonts w:cstheme="minorHAnsi"/>
          <w:sz w:val="20"/>
          <w:szCs w:val="20"/>
        </w:rPr>
      </w:pPr>
      <w:r w:rsidRPr="000411D8">
        <w:rPr>
          <w:rFonts w:cstheme="minorHAnsi"/>
          <w:b/>
          <w:color w:val="385623" w:themeColor="accent6" w:themeShade="80"/>
          <w:sz w:val="20"/>
          <w:szCs w:val="20"/>
        </w:rPr>
        <w:t>Direct</w:t>
      </w:r>
      <w:r w:rsidRPr="000411D8">
        <w:rPr>
          <w:rFonts w:cstheme="minorHAnsi"/>
          <w:color w:val="385623" w:themeColor="accent6" w:themeShade="80"/>
          <w:sz w:val="20"/>
          <w:szCs w:val="20"/>
        </w:rPr>
        <w:t xml:space="preserve"> </w:t>
      </w:r>
      <w:r w:rsidRPr="008927C0">
        <w:rPr>
          <w:rFonts w:cstheme="minorHAnsi"/>
          <w:sz w:val="20"/>
          <w:szCs w:val="20"/>
        </w:rPr>
        <w:t>them to seek advice from a family physician should they have concerns</w:t>
      </w:r>
      <w:r w:rsidR="009B5CAD" w:rsidRPr="008927C0">
        <w:rPr>
          <w:rFonts w:cstheme="minorHAnsi"/>
          <w:sz w:val="20"/>
          <w:szCs w:val="20"/>
        </w:rPr>
        <w:t xml:space="preserve"> as appropriate </w:t>
      </w:r>
    </w:p>
    <w:p w14:paraId="21395FE9" w14:textId="64E2B78E" w:rsidR="009F0BDF" w:rsidRPr="00B029D8" w:rsidRDefault="008927C0" w:rsidP="009F0BDF">
      <w:pPr>
        <w:rPr>
          <w:rFonts w:cstheme="minorHAnsi"/>
          <w:b/>
          <w:sz w:val="20"/>
          <w:szCs w:val="20"/>
          <w:u w:val="double"/>
        </w:rPr>
      </w:pPr>
      <w:r w:rsidRPr="00B029D8">
        <w:rPr>
          <w:rFonts w:cstheme="minorHAnsi"/>
          <w:b/>
          <w:sz w:val="20"/>
          <w:szCs w:val="20"/>
          <w:u w:val="double"/>
        </w:rPr>
        <w:t xml:space="preserve">2. </w:t>
      </w:r>
      <w:r w:rsidR="009F0BDF" w:rsidRPr="00B029D8">
        <w:rPr>
          <w:rFonts w:cstheme="minorHAnsi"/>
          <w:b/>
          <w:sz w:val="20"/>
          <w:szCs w:val="20"/>
          <w:u w:val="double"/>
        </w:rPr>
        <w:t>Use Tracking Sheet to Identify and Monitor Individuals who can give consent</w:t>
      </w:r>
    </w:p>
    <w:p w14:paraId="31213DBE" w14:textId="77777777" w:rsidR="009F0BDF" w:rsidRPr="008927C0" w:rsidRDefault="009F0BDF" w:rsidP="009F0BDF">
      <w:pPr>
        <w:rPr>
          <w:rFonts w:cstheme="minorHAnsi"/>
          <w:i/>
          <w:sz w:val="20"/>
          <w:szCs w:val="20"/>
        </w:rPr>
      </w:pPr>
      <w:r w:rsidRPr="008927C0">
        <w:rPr>
          <w:rFonts w:cstheme="minorHAnsi"/>
          <w:i/>
          <w:sz w:val="20"/>
          <w:szCs w:val="20"/>
        </w:rPr>
        <w:t xml:space="preserve">Create an inventory using the five categories outlined below. </w:t>
      </w:r>
    </w:p>
    <w:p w14:paraId="634A8287" w14:textId="77777777" w:rsidR="009F0BDF" w:rsidRPr="008927C0" w:rsidRDefault="009F0BDF" w:rsidP="009F0BDF">
      <w:pPr>
        <w:pStyle w:val="ListParagraph"/>
        <w:numPr>
          <w:ilvl w:val="0"/>
          <w:numId w:val="5"/>
        </w:numPr>
        <w:ind w:left="284" w:hanging="284"/>
        <w:rPr>
          <w:rFonts w:cstheme="minorHAnsi"/>
          <w:sz w:val="20"/>
          <w:szCs w:val="20"/>
        </w:rPr>
      </w:pPr>
      <w:r w:rsidRPr="00AE12CF">
        <w:rPr>
          <w:rFonts w:cstheme="minorHAnsi"/>
          <w:b/>
          <w:color w:val="385623" w:themeColor="accent6" w:themeShade="80"/>
          <w:sz w:val="20"/>
          <w:szCs w:val="20"/>
        </w:rPr>
        <w:t>Identify</w:t>
      </w:r>
      <w:r w:rsidRPr="00AE12CF">
        <w:rPr>
          <w:rFonts w:cstheme="minorHAnsi"/>
          <w:color w:val="385623" w:themeColor="accent6" w:themeShade="80"/>
          <w:sz w:val="20"/>
          <w:szCs w:val="20"/>
        </w:rPr>
        <w:t xml:space="preserve"> </w:t>
      </w:r>
      <w:r w:rsidRPr="008927C0">
        <w:rPr>
          <w:rFonts w:cstheme="minorHAnsi"/>
          <w:sz w:val="20"/>
          <w:szCs w:val="20"/>
        </w:rPr>
        <w:t>which individuals may have the capacity to provide consent regarding vaccination</w:t>
      </w:r>
    </w:p>
    <w:p w14:paraId="3C7E7373" w14:textId="77777777" w:rsidR="009F0BDF" w:rsidRPr="008927C0" w:rsidRDefault="009F0BDF" w:rsidP="009F0BDF">
      <w:pPr>
        <w:pStyle w:val="ListParagraph"/>
        <w:numPr>
          <w:ilvl w:val="0"/>
          <w:numId w:val="5"/>
        </w:numPr>
        <w:ind w:left="284" w:hanging="284"/>
        <w:rPr>
          <w:rFonts w:cstheme="minorHAnsi"/>
          <w:sz w:val="20"/>
          <w:szCs w:val="20"/>
        </w:rPr>
      </w:pPr>
      <w:r w:rsidRPr="00AE12CF">
        <w:rPr>
          <w:rFonts w:cstheme="minorHAnsi"/>
          <w:b/>
          <w:color w:val="385623" w:themeColor="accent6" w:themeShade="80"/>
          <w:sz w:val="20"/>
          <w:szCs w:val="20"/>
        </w:rPr>
        <w:t>Identify</w:t>
      </w:r>
      <w:r w:rsidRPr="00AE12CF">
        <w:rPr>
          <w:rFonts w:cstheme="minorHAnsi"/>
          <w:color w:val="385623" w:themeColor="accent6" w:themeShade="80"/>
          <w:sz w:val="20"/>
          <w:szCs w:val="20"/>
        </w:rPr>
        <w:t xml:space="preserve"> </w:t>
      </w:r>
      <w:r w:rsidRPr="008927C0">
        <w:rPr>
          <w:rFonts w:cstheme="minorHAnsi"/>
          <w:sz w:val="20"/>
          <w:szCs w:val="20"/>
        </w:rPr>
        <w:t>which individuals have SDMs</w:t>
      </w:r>
    </w:p>
    <w:p w14:paraId="5A1FC6A9" w14:textId="77777777" w:rsidR="009F0BDF" w:rsidRPr="008927C0" w:rsidRDefault="009F0BDF" w:rsidP="009F0BDF">
      <w:pPr>
        <w:pStyle w:val="ListParagraph"/>
        <w:numPr>
          <w:ilvl w:val="0"/>
          <w:numId w:val="5"/>
        </w:numPr>
        <w:ind w:left="284" w:hanging="284"/>
        <w:rPr>
          <w:rFonts w:cstheme="minorHAnsi"/>
          <w:sz w:val="20"/>
          <w:szCs w:val="20"/>
        </w:rPr>
      </w:pPr>
      <w:r w:rsidRPr="00AE12CF">
        <w:rPr>
          <w:rFonts w:cstheme="minorHAnsi"/>
          <w:b/>
          <w:color w:val="385623" w:themeColor="accent6" w:themeShade="80"/>
          <w:sz w:val="20"/>
          <w:szCs w:val="20"/>
        </w:rPr>
        <w:t>Identify</w:t>
      </w:r>
      <w:r w:rsidRPr="00AE12CF">
        <w:rPr>
          <w:rFonts w:cstheme="minorHAnsi"/>
          <w:color w:val="385623" w:themeColor="accent6" w:themeShade="80"/>
          <w:sz w:val="20"/>
          <w:szCs w:val="20"/>
        </w:rPr>
        <w:t xml:space="preserve"> </w:t>
      </w:r>
      <w:r w:rsidRPr="008927C0">
        <w:rPr>
          <w:rFonts w:cstheme="minorHAnsi"/>
          <w:sz w:val="20"/>
          <w:szCs w:val="20"/>
        </w:rPr>
        <w:t>individuals who may not have capacity and whose SDMs are not noted in their file, and identify potential SDMs</w:t>
      </w:r>
    </w:p>
    <w:p w14:paraId="101530F7" w14:textId="77777777" w:rsidR="009F0BDF" w:rsidRPr="008927C0" w:rsidRDefault="009F0BDF" w:rsidP="009F0BDF">
      <w:pPr>
        <w:pStyle w:val="ListParagraph"/>
        <w:numPr>
          <w:ilvl w:val="0"/>
          <w:numId w:val="5"/>
        </w:numPr>
        <w:ind w:left="284" w:hanging="284"/>
        <w:rPr>
          <w:rFonts w:cstheme="minorHAnsi"/>
          <w:sz w:val="20"/>
          <w:szCs w:val="20"/>
        </w:rPr>
      </w:pPr>
      <w:r w:rsidRPr="00AE12CF">
        <w:rPr>
          <w:rFonts w:cstheme="minorHAnsi"/>
          <w:b/>
          <w:color w:val="385623" w:themeColor="accent6" w:themeShade="80"/>
          <w:sz w:val="20"/>
          <w:szCs w:val="20"/>
        </w:rPr>
        <w:t>Identify</w:t>
      </w:r>
      <w:r w:rsidRPr="00AE12CF">
        <w:rPr>
          <w:rFonts w:cstheme="minorHAnsi"/>
          <w:color w:val="385623" w:themeColor="accent6" w:themeShade="80"/>
          <w:sz w:val="20"/>
          <w:szCs w:val="20"/>
        </w:rPr>
        <w:t xml:space="preserve"> </w:t>
      </w:r>
      <w:r w:rsidRPr="008927C0">
        <w:rPr>
          <w:rFonts w:cstheme="minorHAnsi"/>
          <w:sz w:val="20"/>
          <w:szCs w:val="20"/>
        </w:rPr>
        <w:t>individuals who already have an assigned Public Guardian and Trustee</w:t>
      </w:r>
    </w:p>
    <w:p w14:paraId="7E9124B0" w14:textId="49C0E8FE" w:rsidR="009F0BDF" w:rsidRPr="008927C0" w:rsidRDefault="009F0BDF" w:rsidP="009F0BDF">
      <w:pPr>
        <w:pStyle w:val="ListParagraph"/>
        <w:numPr>
          <w:ilvl w:val="0"/>
          <w:numId w:val="5"/>
        </w:numPr>
        <w:ind w:left="284" w:hanging="284"/>
        <w:rPr>
          <w:rFonts w:cstheme="minorHAnsi"/>
          <w:i/>
          <w:sz w:val="20"/>
          <w:szCs w:val="20"/>
        </w:rPr>
      </w:pPr>
      <w:r w:rsidRPr="00AE12CF">
        <w:rPr>
          <w:rFonts w:cstheme="minorHAnsi"/>
          <w:b/>
          <w:color w:val="385623" w:themeColor="accent6" w:themeShade="80"/>
          <w:sz w:val="20"/>
          <w:szCs w:val="20"/>
        </w:rPr>
        <w:lastRenderedPageBreak/>
        <w:t>Identify</w:t>
      </w:r>
      <w:r w:rsidRPr="00AE12CF">
        <w:rPr>
          <w:rFonts w:cstheme="minorHAnsi"/>
          <w:color w:val="385623" w:themeColor="accent6" w:themeShade="80"/>
          <w:sz w:val="20"/>
          <w:szCs w:val="20"/>
        </w:rPr>
        <w:t xml:space="preserve"> </w:t>
      </w:r>
      <w:r w:rsidRPr="008927C0">
        <w:rPr>
          <w:rFonts w:cstheme="minorHAnsi"/>
          <w:sz w:val="20"/>
          <w:szCs w:val="20"/>
        </w:rPr>
        <w:t>individuals where it is not possible to find or reach the SDM in time, or where there is no SDM who is willing or able make a decision regarding the vaccine and prepare a list for the OPGT.</w:t>
      </w:r>
    </w:p>
    <w:p w14:paraId="0A1FAFCA" w14:textId="531ECC11" w:rsidR="005860F6" w:rsidRPr="00B029D8" w:rsidRDefault="00383466" w:rsidP="005860F6">
      <w:pPr>
        <w:rPr>
          <w:rFonts w:cstheme="minorHAnsi"/>
          <w:b/>
          <w:sz w:val="20"/>
          <w:szCs w:val="20"/>
          <w:u w:val="double"/>
        </w:rPr>
      </w:pPr>
      <w:r w:rsidRPr="00B029D8">
        <w:rPr>
          <w:rFonts w:cstheme="minorHAnsi"/>
          <w:b/>
          <w:sz w:val="20"/>
          <w:szCs w:val="20"/>
          <w:u w:val="double"/>
        </w:rPr>
        <w:t>3</w:t>
      </w:r>
      <w:r w:rsidR="008927C0" w:rsidRPr="00B029D8">
        <w:rPr>
          <w:rFonts w:cstheme="minorHAnsi"/>
          <w:b/>
          <w:sz w:val="20"/>
          <w:szCs w:val="20"/>
          <w:u w:val="double"/>
        </w:rPr>
        <w:t>.</w:t>
      </w:r>
      <w:r w:rsidR="005860F6" w:rsidRPr="00B029D8">
        <w:rPr>
          <w:rFonts w:cstheme="minorHAnsi"/>
          <w:b/>
          <w:sz w:val="20"/>
          <w:szCs w:val="20"/>
          <w:u w:val="double"/>
        </w:rPr>
        <w:t xml:space="preserve"> Documentation</w:t>
      </w:r>
      <w:r w:rsidR="00B62513" w:rsidRPr="00B029D8">
        <w:rPr>
          <w:rFonts w:cstheme="minorHAnsi"/>
          <w:b/>
          <w:sz w:val="20"/>
          <w:szCs w:val="20"/>
          <w:u w:val="double"/>
        </w:rPr>
        <w:t xml:space="preserve"> </w:t>
      </w:r>
    </w:p>
    <w:p w14:paraId="7CA78E7A" w14:textId="77777777" w:rsidR="005860F6" w:rsidRPr="008927C0" w:rsidRDefault="005860F6" w:rsidP="005860F6">
      <w:pPr>
        <w:rPr>
          <w:rFonts w:cstheme="minorHAnsi"/>
          <w:i/>
          <w:sz w:val="20"/>
          <w:szCs w:val="20"/>
        </w:rPr>
      </w:pPr>
      <w:r w:rsidRPr="008927C0">
        <w:rPr>
          <w:rFonts w:cstheme="minorHAnsi"/>
          <w:i/>
          <w:sz w:val="20"/>
          <w:szCs w:val="20"/>
        </w:rPr>
        <w:t>Health practitioner will need the completed screening and consent form in order to administer the vaccine</w:t>
      </w:r>
    </w:p>
    <w:p w14:paraId="4311E411" w14:textId="77777777" w:rsidR="005860F6" w:rsidRPr="008927C0" w:rsidRDefault="005860F6" w:rsidP="00781181">
      <w:pPr>
        <w:pStyle w:val="ListParagraph"/>
        <w:numPr>
          <w:ilvl w:val="0"/>
          <w:numId w:val="9"/>
        </w:numPr>
        <w:ind w:left="284" w:hanging="284"/>
        <w:rPr>
          <w:rFonts w:cstheme="minorHAnsi"/>
          <w:sz w:val="20"/>
          <w:szCs w:val="20"/>
        </w:rPr>
      </w:pPr>
      <w:r w:rsidRPr="00AE12CF">
        <w:rPr>
          <w:rFonts w:cstheme="minorHAnsi"/>
          <w:b/>
          <w:color w:val="385623" w:themeColor="accent6" w:themeShade="80"/>
          <w:sz w:val="20"/>
          <w:szCs w:val="20"/>
        </w:rPr>
        <w:t>Collect</w:t>
      </w:r>
      <w:r w:rsidR="00E4199F" w:rsidRPr="00AE12CF">
        <w:rPr>
          <w:rFonts w:cstheme="minorHAnsi"/>
          <w:color w:val="385623" w:themeColor="accent6" w:themeShade="80"/>
          <w:sz w:val="20"/>
          <w:szCs w:val="20"/>
        </w:rPr>
        <w:t xml:space="preserve"> </w:t>
      </w:r>
      <w:r w:rsidR="00E4199F" w:rsidRPr="008927C0">
        <w:rPr>
          <w:rFonts w:cstheme="minorHAnsi"/>
          <w:sz w:val="20"/>
          <w:szCs w:val="20"/>
        </w:rPr>
        <w:t>written consent, whether an email, note or scanned form, or verbal consent by documenting on the screening and consent form</w:t>
      </w:r>
    </w:p>
    <w:p w14:paraId="206742DC" w14:textId="77777777" w:rsidR="00E4199F" w:rsidRPr="008927C0" w:rsidRDefault="00E4199F" w:rsidP="00781181">
      <w:pPr>
        <w:pStyle w:val="ListParagraph"/>
        <w:numPr>
          <w:ilvl w:val="0"/>
          <w:numId w:val="9"/>
        </w:numPr>
        <w:ind w:left="284" w:hanging="284"/>
        <w:rPr>
          <w:rFonts w:cstheme="minorHAnsi"/>
          <w:sz w:val="20"/>
          <w:szCs w:val="20"/>
        </w:rPr>
      </w:pPr>
      <w:r w:rsidRPr="00AE12CF">
        <w:rPr>
          <w:rFonts w:cstheme="minorHAnsi"/>
          <w:b/>
          <w:color w:val="385623" w:themeColor="accent6" w:themeShade="80"/>
          <w:sz w:val="20"/>
          <w:szCs w:val="20"/>
        </w:rPr>
        <w:t xml:space="preserve">Monitor </w:t>
      </w:r>
      <w:r w:rsidRPr="008927C0">
        <w:rPr>
          <w:rFonts w:cstheme="minorHAnsi"/>
          <w:sz w:val="20"/>
          <w:szCs w:val="20"/>
        </w:rPr>
        <w:t>the tracking sheet and follow up on consents</w:t>
      </w:r>
    </w:p>
    <w:p w14:paraId="347CADDE" w14:textId="77777777" w:rsidR="00E4199F" w:rsidRPr="008927C0" w:rsidRDefault="00E4199F" w:rsidP="00781181">
      <w:pPr>
        <w:pStyle w:val="ListParagraph"/>
        <w:numPr>
          <w:ilvl w:val="0"/>
          <w:numId w:val="9"/>
        </w:numPr>
        <w:ind w:left="284" w:hanging="284"/>
        <w:rPr>
          <w:rFonts w:cstheme="minorHAnsi"/>
          <w:sz w:val="20"/>
          <w:szCs w:val="20"/>
        </w:rPr>
      </w:pPr>
      <w:r w:rsidRPr="00AE12CF">
        <w:rPr>
          <w:rFonts w:cstheme="minorHAnsi"/>
          <w:b/>
          <w:color w:val="385623" w:themeColor="accent6" w:themeShade="80"/>
          <w:sz w:val="20"/>
          <w:szCs w:val="20"/>
        </w:rPr>
        <w:t xml:space="preserve">Notify </w:t>
      </w:r>
      <w:r w:rsidRPr="008927C0">
        <w:rPr>
          <w:rFonts w:cstheme="minorHAnsi"/>
          <w:sz w:val="20"/>
          <w:szCs w:val="20"/>
        </w:rPr>
        <w:t>the OPGT about the need to acquire consent for individuals who already have a PGT and those who do not, as appropriate</w:t>
      </w:r>
    </w:p>
    <w:p w14:paraId="2E26DD1D" w14:textId="77777777" w:rsidR="00E4199F" w:rsidRPr="008927C0" w:rsidRDefault="00E4199F" w:rsidP="00781181">
      <w:pPr>
        <w:pStyle w:val="ListParagraph"/>
        <w:numPr>
          <w:ilvl w:val="0"/>
          <w:numId w:val="9"/>
        </w:numPr>
        <w:ind w:left="284" w:hanging="284"/>
        <w:rPr>
          <w:rFonts w:cstheme="minorHAnsi"/>
          <w:sz w:val="20"/>
          <w:szCs w:val="20"/>
        </w:rPr>
      </w:pPr>
      <w:r w:rsidRPr="00AE12CF">
        <w:rPr>
          <w:rFonts w:cstheme="minorHAnsi"/>
          <w:b/>
          <w:color w:val="385623" w:themeColor="accent6" w:themeShade="80"/>
          <w:sz w:val="20"/>
          <w:szCs w:val="20"/>
        </w:rPr>
        <w:t>Prepare</w:t>
      </w:r>
      <w:r w:rsidRPr="00AE12CF">
        <w:rPr>
          <w:rFonts w:cstheme="minorHAnsi"/>
          <w:color w:val="385623" w:themeColor="accent6" w:themeShade="80"/>
          <w:sz w:val="20"/>
          <w:szCs w:val="20"/>
        </w:rPr>
        <w:t xml:space="preserve"> </w:t>
      </w:r>
      <w:r w:rsidRPr="008927C0">
        <w:rPr>
          <w:rFonts w:cstheme="minorHAnsi"/>
          <w:sz w:val="20"/>
          <w:szCs w:val="20"/>
        </w:rPr>
        <w:t>in a single chart information on all individuals for the PGT to review</w:t>
      </w:r>
    </w:p>
    <w:p w14:paraId="23FD759B" w14:textId="25BA24BF" w:rsidR="00E4199F" w:rsidRPr="008927C0" w:rsidRDefault="00E4199F" w:rsidP="00781181">
      <w:pPr>
        <w:pStyle w:val="ListParagraph"/>
        <w:numPr>
          <w:ilvl w:val="0"/>
          <w:numId w:val="9"/>
        </w:numPr>
        <w:ind w:left="284" w:hanging="284"/>
        <w:rPr>
          <w:rFonts w:cstheme="minorHAnsi"/>
          <w:sz w:val="20"/>
          <w:szCs w:val="20"/>
        </w:rPr>
      </w:pPr>
      <w:r w:rsidRPr="00AE12CF">
        <w:rPr>
          <w:rFonts w:cstheme="minorHAnsi"/>
          <w:b/>
          <w:color w:val="385623" w:themeColor="accent6" w:themeShade="80"/>
          <w:sz w:val="20"/>
          <w:szCs w:val="20"/>
        </w:rPr>
        <w:t>Send</w:t>
      </w:r>
      <w:r w:rsidRPr="00AE12CF">
        <w:rPr>
          <w:rFonts w:cstheme="minorHAnsi"/>
          <w:color w:val="385623" w:themeColor="accent6" w:themeShade="80"/>
          <w:sz w:val="20"/>
          <w:szCs w:val="20"/>
        </w:rPr>
        <w:t xml:space="preserve"> </w:t>
      </w:r>
      <w:r w:rsidRPr="008927C0">
        <w:rPr>
          <w:rFonts w:cstheme="minorHAnsi"/>
          <w:sz w:val="20"/>
          <w:szCs w:val="20"/>
        </w:rPr>
        <w:t xml:space="preserve">the OPGT </w:t>
      </w:r>
      <w:r w:rsidR="00B62513" w:rsidRPr="008927C0">
        <w:rPr>
          <w:rFonts w:cstheme="minorHAnsi"/>
          <w:sz w:val="20"/>
          <w:szCs w:val="20"/>
        </w:rPr>
        <w:t>a chart listing residents who do not have capacity, and no SDM, and confirm that screening questions on the consent form have been reviewed, that a family physician has been consulted if appropriate, and that there are no other concerns so that OPG may provide consent</w:t>
      </w:r>
    </w:p>
    <w:p w14:paraId="4D958D81" w14:textId="77777777" w:rsidR="00E4199F" w:rsidRPr="008927C0" w:rsidRDefault="00FB1D31" w:rsidP="00781181">
      <w:pPr>
        <w:pStyle w:val="ListParagraph"/>
        <w:numPr>
          <w:ilvl w:val="0"/>
          <w:numId w:val="9"/>
        </w:numPr>
        <w:ind w:left="284" w:hanging="284"/>
        <w:rPr>
          <w:rFonts w:cstheme="minorHAnsi"/>
          <w:sz w:val="20"/>
          <w:szCs w:val="20"/>
        </w:rPr>
      </w:pPr>
      <w:r w:rsidRPr="00AE12CF">
        <w:rPr>
          <w:rFonts w:cstheme="minorHAnsi"/>
          <w:b/>
          <w:color w:val="385623" w:themeColor="accent6" w:themeShade="80"/>
          <w:sz w:val="20"/>
          <w:szCs w:val="20"/>
        </w:rPr>
        <w:t>Ensure</w:t>
      </w:r>
      <w:r w:rsidRPr="00AE12CF">
        <w:rPr>
          <w:rFonts w:cstheme="minorHAnsi"/>
          <w:color w:val="385623" w:themeColor="accent6" w:themeShade="80"/>
          <w:sz w:val="20"/>
          <w:szCs w:val="20"/>
        </w:rPr>
        <w:t xml:space="preserve"> </w:t>
      </w:r>
      <w:r w:rsidRPr="008927C0">
        <w:rPr>
          <w:rFonts w:cstheme="minorHAnsi"/>
          <w:sz w:val="20"/>
          <w:szCs w:val="20"/>
        </w:rPr>
        <w:t>screening and consent forms a</w:t>
      </w:r>
      <w:r w:rsidR="003833C9" w:rsidRPr="008927C0">
        <w:rPr>
          <w:rFonts w:cstheme="minorHAnsi"/>
          <w:sz w:val="20"/>
          <w:szCs w:val="20"/>
        </w:rPr>
        <w:t>re returned to service provider</w:t>
      </w:r>
    </w:p>
    <w:p w14:paraId="7D6271AA" w14:textId="77777777" w:rsidR="005860F6" w:rsidRPr="008927C0" w:rsidRDefault="00FB1D31" w:rsidP="005860F6">
      <w:pPr>
        <w:pStyle w:val="ListParagraph"/>
        <w:numPr>
          <w:ilvl w:val="0"/>
          <w:numId w:val="9"/>
        </w:numPr>
        <w:ind w:left="284" w:hanging="284"/>
        <w:rPr>
          <w:rFonts w:cstheme="minorHAnsi"/>
          <w:sz w:val="20"/>
          <w:szCs w:val="20"/>
        </w:rPr>
      </w:pPr>
      <w:r w:rsidRPr="00AE12CF">
        <w:rPr>
          <w:rFonts w:cstheme="minorHAnsi"/>
          <w:b/>
          <w:color w:val="385623" w:themeColor="accent6" w:themeShade="80"/>
          <w:sz w:val="20"/>
          <w:szCs w:val="20"/>
        </w:rPr>
        <w:t>Bring</w:t>
      </w:r>
      <w:r w:rsidRPr="00AE12CF">
        <w:rPr>
          <w:rFonts w:cstheme="minorHAnsi"/>
          <w:color w:val="385623" w:themeColor="accent6" w:themeShade="80"/>
          <w:sz w:val="20"/>
          <w:szCs w:val="20"/>
        </w:rPr>
        <w:t xml:space="preserve"> </w:t>
      </w:r>
      <w:r w:rsidRPr="008927C0">
        <w:rPr>
          <w:rFonts w:cstheme="minorHAnsi"/>
          <w:sz w:val="20"/>
          <w:szCs w:val="20"/>
        </w:rPr>
        <w:t>documentation to the vaccination appointment</w:t>
      </w:r>
    </w:p>
    <w:sectPr w:rsidR="005860F6" w:rsidRPr="008927C0" w:rsidSect="00A57217">
      <w:headerReference w:type="default" r:id="rId12"/>
      <w:footerReference w:type="default" r:id="rId13"/>
      <w:footerReference w:type="first" r:id="rId14"/>
      <w:pgSz w:w="12240" w:h="15840"/>
      <w:pgMar w:top="1134" w:right="902" w:bottom="1418" w:left="992"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379AD" w14:textId="77777777" w:rsidR="00CC327C" w:rsidRDefault="00CC327C" w:rsidP="0032321B">
      <w:pPr>
        <w:spacing w:after="0" w:line="240" w:lineRule="auto"/>
      </w:pPr>
      <w:r>
        <w:separator/>
      </w:r>
    </w:p>
  </w:endnote>
  <w:endnote w:type="continuationSeparator" w:id="0">
    <w:p w14:paraId="1CB8FC4A" w14:textId="77777777" w:rsidR="00CC327C" w:rsidRDefault="00CC327C" w:rsidP="0032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355169"/>
      <w:docPartObj>
        <w:docPartGallery w:val="Page Numbers (Bottom of Page)"/>
        <w:docPartUnique/>
      </w:docPartObj>
    </w:sdtPr>
    <w:sdtEndPr>
      <w:rPr>
        <w:noProof/>
      </w:rPr>
    </w:sdtEndPr>
    <w:sdtContent>
      <w:p w14:paraId="7C52A93A" w14:textId="63C23A6C" w:rsidR="005805D1" w:rsidRDefault="005805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3559F" w14:textId="61B8744D" w:rsidR="00F02391" w:rsidRPr="00F02391" w:rsidRDefault="00F02391" w:rsidP="00F02391">
    <w:pPr>
      <w:pStyle w:val="Footer"/>
      <w:tabs>
        <w:tab w:val="clear" w:pos="4680"/>
        <w:tab w:val="clear" w:pos="9360"/>
        <w:tab w:val="left" w:pos="5692"/>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42CBD" w14:textId="6BD122F6" w:rsidR="00A57217" w:rsidRDefault="00A16170" w:rsidP="00A57217">
    <w:pPr>
      <w:pStyle w:val="Footer"/>
      <w:jc w:val="center"/>
    </w:pPr>
    <w:r>
      <w:rPr>
        <w:noProof/>
      </w:rPr>
      <mc:AlternateContent>
        <mc:Choice Requires="wpg">
          <w:drawing>
            <wp:anchor distT="0" distB="0" distL="114300" distR="114300" simplePos="0" relativeHeight="251660800" behindDoc="1" locked="0" layoutInCell="1" allowOverlap="1" wp14:anchorId="21005007" wp14:editId="6AF41472">
              <wp:simplePos x="0" y="0"/>
              <wp:positionH relativeFrom="margin">
                <wp:align>left</wp:align>
              </wp:positionH>
              <wp:positionV relativeFrom="bottomMargin">
                <wp:align>top</wp:align>
              </wp:positionV>
              <wp:extent cx="5944235" cy="93345"/>
              <wp:effectExtent l="0" t="0" r="0" b="400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93345"/>
                        <a:chOff x="1440" y="14611"/>
                        <a:chExt cx="9361" cy="117"/>
                      </a:xfrm>
                    </wpg:grpSpPr>
                    <wps:wsp>
                      <wps:cNvPr id="17" name="Rectangle 2"/>
                      <wps:cNvSpPr>
                        <a:spLocks noChangeArrowheads="1"/>
                      </wps:cNvSpPr>
                      <wps:spPr bwMode="auto">
                        <a:xfrm>
                          <a:off x="6012" y="14611"/>
                          <a:ext cx="115" cy="116"/>
                        </a:xfrm>
                        <a:prstGeom prst="rect">
                          <a:avLst/>
                        </a:prstGeom>
                        <a:solidFill>
                          <a:srgbClr val="0396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
                      <wps:cNvCnPr>
                        <a:cxnSpLocks noChangeShapeType="1"/>
                      </wps:cNvCnPr>
                      <wps:spPr bwMode="auto">
                        <a:xfrm>
                          <a:off x="1498" y="14611"/>
                          <a:ext cx="0" cy="115"/>
                        </a:xfrm>
                        <a:prstGeom prst="line">
                          <a:avLst/>
                        </a:prstGeom>
                        <a:noFill/>
                        <a:ln w="73025">
                          <a:solidFill>
                            <a:srgbClr val="03969E"/>
                          </a:solidFill>
                          <a:prstDash val="solid"/>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555" y="14669"/>
                          <a:ext cx="4457" cy="0"/>
                        </a:xfrm>
                        <a:prstGeom prst="line">
                          <a:avLst/>
                        </a:prstGeom>
                        <a:noFill/>
                        <a:ln w="73152">
                          <a:solidFill>
                            <a:srgbClr val="03969E"/>
                          </a:solidFill>
                          <a:prstDash val="solid"/>
                          <a:round/>
                          <a:headEnd/>
                          <a:tailEnd/>
                        </a:ln>
                        <a:extLst>
                          <a:ext uri="{909E8E84-426E-40DD-AFC4-6F175D3DCCD1}">
                            <a14:hiddenFill xmlns:a14="http://schemas.microsoft.com/office/drawing/2010/main">
                              <a:noFill/>
                            </a14:hiddenFill>
                          </a:ext>
                        </a:extLst>
                      </wps:spPr>
                      <wps:bodyPr/>
                    </wps:wsp>
                    <wps:wsp>
                      <wps:cNvPr id="20" name="Rectangle 5"/>
                      <wps:cNvSpPr>
                        <a:spLocks noChangeArrowheads="1"/>
                      </wps:cNvSpPr>
                      <wps:spPr bwMode="auto">
                        <a:xfrm>
                          <a:off x="6129" y="14612"/>
                          <a:ext cx="111" cy="115"/>
                        </a:xfrm>
                        <a:prstGeom prst="rect">
                          <a:avLst/>
                        </a:prstGeom>
                        <a:solidFill>
                          <a:srgbClr val="0396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6"/>
                      <wps:cNvCnPr>
                        <a:cxnSpLocks noChangeShapeType="1"/>
                      </wps:cNvCnPr>
                      <wps:spPr bwMode="auto">
                        <a:xfrm>
                          <a:off x="10743" y="14614"/>
                          <a:ext cx="0" cy="112"/>
                        </a:xfrm>
                        <a:prstGeom prst="line">
                          <a:avLst/>
                        </a:prstGeom>
                        <a:noFill/>
                        <a:ln w="73025">
                          <a:solidFill>
                            <a:srgbClr val="03969E"/>
                          </a:solidFill>
                          <a:prstDash val="solid"/>
                          <a:round/>
                          <a:headEnd/>
                          <a:tailEn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6240" y="14669"/>
                          <a:ext cx="4445" cy="0"/>
                        </a:xfrm>
                        <a:prstGeom prst="line">
                          <a:avLst/>
                        </a:prstGeom>
                        <a:noFill/>
                        <a:ln w="73152">
                          <a:solidFill>
                            <a:srgbClr val="03969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805C48" id="Group 16" o:spid="_x0000_s1026" style="position:absolute;margin-left:0;margin-top:0;width:468.05pt;height:7.35pt;z-index:-251655680;mso-position-horizontal:left;mso-position-horizontal-relative:margin;mso-position-vertical:top;mso-position-vertical-relative:bottom-margin-area" coordorigin="1440,14611" coordsize="936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">
              <v:rect id="Rectangle 2" o:spid="_x0000_s1027" style="position:absolute;left:6012;top:14611;width:115;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" fillcolor="#03969e" stroked="f"/>
              <v:line id="Line 3" o:spid="_x0000_s1028" style="position:absolute;visibility:visible;mso-wrap-style:square" from="1498,14611" to="1498,1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" strokecolor="#03969e" strokeweight="5.75pt"/>
              <v:line id="Line 4" o:spid="_x0000_s1029" style="position:absolute;visibility:visible;mso-wrap-style:square" from="1555,14669" to="6012,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" strokecolor="#03969e" strokeweight="5.76pt"/>
              <v:rect id="Rectangle 5" o:spid="_x0000_s1030" style="position:absolute;left:6129;top:14612;width:11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" fillcolor="#03969e" stroked="f"/>
              <v:line id="Line 6" o:spid="_x0000_s1031" style="position:absolute;visibility:visible;mso-wrap-style:square" from="10743,14614" to="10743,1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" strokecolor="#03969e" strokeweight="5.75pt"/>
              <v:line id="Line 7" o:spid="_x0000_s1032" style="position:absolute;visibility:visible;mso-wrap-style:square" from="6240,14669" to="10685,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" strokecolor="#03969e" strokeweight="5.76pt"/>
              <w10:wrap anchorx="margin" anchory="margin"/>
            </v:group>
          </w:pict>
        </mc:Fallback>
      </mc:AlternateContent>
    </w:r>
    <w:r w:rsidR="00A57217">
      <w:t>SPPI Pandemic Plan Framework</w:t>
    </w:r>
  </w:p>
  <w:p w14:paraId="5B19F2F6" w14:textId="392C4B5E" w:rsidR="00821B47" w:rsidRDefault="00821B47" w:rsidP="00DB1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164A" w14:textId="77777777" w:rsidR="00CC327C" w:rsidRDefault="00CC327C" w:rsidP="0032321B">
      <w:pPr>
        <w:spacing w:after="0" w:line="240" w:lineRule="auto"/>
      </w:pPr>
      <w:r>
        <w:separator/>
      </w:r>
    </w:p>
  </w:footnote>
  <w:footnote w:type="continuationSeparator" w:id="0">
    <w:p w14:paraId="1BCB4EA5" w14:textId="77777777" w:rsidR="00CC327C" w:rsidRDefault="00CC327C" w:rsidP="0032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4F52" w14:textId="3A8D11CD" w:rsidR="0032321B" w:rsidRPr="0032321B" w:rsidRDefault="0032321B" w:rsidP="0032321B">
    <w:pPr>
      <w:jc w:val="center"/>
      <w:rPr>
        <w:rFonts w:ascii="Cambria" w:hAnsi="Cambria" w:cs="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5pt" o:bullet="t">
        <v:imagedata r:id="rId1" o:title="checkbox-computer-icons-check-mark-encapsulated-postscript-text-box"/>
      </v:shape>
    </w:pict>
  </w:numPicBullet>
  <w:numPicBullet w:numPicBulletId="1">
    <w:pict>
      <v:shape id="_x0000_i1027" type="#_x0000_t75" style="width:468pt;height:468pt" o:bullet="t">
        <v:imagedata r:id="rId2" o:title="PngItem_6164027"/>
      </v:shape>
    </w:pict>
  </w:numPicBullet>
  <w:abstractNum w:abstractNumId="0" w15:restartNumberingAfterBreak="0">
    <w:nsid w:val="093B3FD7"/>
    <w:multiLevelType w:val="hybridMultilevel"/>
    <w:tmpl w:val="544C61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F76A50"/>
    <w:multiLevelType w:val="hybridMultilevel"/>
    <w:tmpl w:val="B7C23D20"/>
    <w:lvl w:ilvl="0" w:tplc="59B60FC8">
      <w:start w:val="1"/>
      <w:numFmt w:val="bullet"/>
      <w:lvlText w:val=""/>
      <w:lvlPicBulletId w:val="0"/>
      <w:lvlJc w:val="left"/>
      <w:pPr>
        <w:ind w:left="720" w:hanging="360"/>
      </w:pPr>
      <w:rPr>
        <w:rFonts w:ascii="Symbol" w:hAnsi="Symbol"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A020A5"/>
    <w:multiLevelType w:val="hybridMultilevel"/>
    <w:tmpl w:val="2234A8F8"/>
    <w:lvl w:ilvl="0" w:tplc="5B52BDC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715707"/>
    <w:multiLevelType w:val="hybridMultilevel"/>
    <w:tmpl w:val="B2D2BE64"/>
    <w:lvl w:ilvl="0" w:tplc="A0F206B6">
      <w:start w:val="1"/>
      <w:numFmt w:val="bullet"/>
      <w:lvlText w:val=""/>
      <w:lvlPicBulletId w:val="0"/>
      <w:lvlJc w:val="left"/>
      <w:pPr>
        <w:ind w:left="720" w:hanging="360"/>
      </w:pPr>
      <w:rPr>
        <w:rFonts w:ascii="Symbol" w:hAnsi="Symbol"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2E5E07"/>
    <w:multiLevelType w:val="hybridMultilevel"/>
    <w:tmpl w:val="FD0EBE2E"/>
    <w:lvl w:ilvl="0" w:tplc="5B52BDCA">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271762"/>
    <w:multiLevelType w:val="hybridMultilevel"/>
    <w:tmpl w:val="6FA20970"/>
    <w:lvl w:ilvl="0" w:tplc="5B52BDC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4A6760"/>
    <w:multiLevelType w:val="hybridMultilevel"/>
    <w:tmpl w:val="5B288B6E"/>
    <w:lvl w:ilvl="0" w:tplc="5B52BDC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225AE9"/>
    <w:multiLevelType w:val="hybridMultilevel"/>
    <w:tmpl w:val="C63A3E84"/>
    <w:lvl w:ilvl="0" w:tplc="A6BCF46C">
      <w:start w:val="1"/>
      <w:numFmt w:val="bullet"/>
      <w:lvlText w:val=""/>
      <w:lvlJc w:val="left"/>
      <w:pPr>
        <w:ind w:left="720" w:hanging="360"/>
      </w:pPr>
      <w:rPr>
        <w:rFonts w:ascii="Wingdings" w:hAnsi="Wingdings" w:hint="default"/>
        <w:color w:val="385623" w:themeColor="accent6" w:themeShade="80"/>
        <w:sz w:val="28"/>
        <w:shd w:val="clear" w:color="auto" w:fil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A660C9"/>
    <w:multiLevelType w:val="multilevel"/>
    <w:tmpl w:val="840AE11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7"/>
  </w:num>
  <w:num w:numId="3">
    <w:abstractNumId w:val="8"/>
  </w:num>
  <w:num w:numId="4">
    <w:abstractNumId w:val="6"/>
  </w:num>
  <w:num w:numId="5">
    <w:abstractNumId w:val="3"/>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05"/>
    <w:rsid w:val="000411D8"/>
    <w:rsid w:val="000613E3"/>
    <w:rsid w:val="00087782"/>
    <w:rsid w:val="00090391"/>
    <w:rsid w:val="000F656C"/>
    <w:rsid w:val="000F692D"/>
    <w:rsid w:val="001662CC"/>
    <w:rsid w:val="00185A68"/>
    <w:rsid w:val="00186FFA"/>
    <w:rsid w:val="00267F67"/>
    <w:rsid w:val="002850D1"/>
    <w:rsid w:val="00291B10"/>
    <w:rsid w:val="002B34F8"/>
    <w:rsid w:val="0032321B"/>
    <w:rsid w:val="003244CF"/>
    <w:rsid w:val="003833C9"/>
    <w:rsid w:val="00383466"/>
    <w:rsid w:val="0039479C"/>
    <w:rsid w:val="00406200"/>
    <w:rsid w:val="00435EB9"/>
    <w:rsid w:val="00441969"/>
    <w:rsid w:val="00515DB6"/>
    <w:rsid w:val="00555D30"/>
    <w:rsid w:val="005805D1"/>
    <w:rsid w:val="005860F6"/>
    <w:rsid w:val="005C69FF"/>
    <w:rsid w:val="005D4EC5"/>
    <w:rsid w:val="00643E69"/>
    <w:rsid w:val="00700347"/>
    <w:rsid w:val="00742416"/>
    <w:rsid w:val="00781181"/>
    <w:rsid w:val="00821B47"/>
    <w:rsid w:val="00840A88"/>
    <w:rsid w:val="008927C0"/>
    <w:rsid w:val="00912931"/>
    <w:rsid w:val="00951AFB"/>
    <w:rsid w:val="0096013E"/>
    <w:rsid w:val="00981495"/>
    <w:rsid w:val="00986A13"/>
    <w:rsid w:val="009A2BF4"/>
    <w:rsid w:val="009B5CAD"/>
    <w:rsid w:val="009F0BDF"/>
    <w:rsid w:val="00A15E85"/>
    <w:rsid w:val="00A16170"/>
    <w:rsid w:val="00A5020F"/>
    <w:rsid w:val="00A555A9"/>
    <w:rsid w:val="00A57217"/>
    <w:rsid w:val="00AE12CF"/>
    <w:rsid w:val="00B01873"/>
    <w:rsid w:val="00B029D8"/>
    <w:rsid w:val="00B11AB4"/>
    <w:rsid w:val="00B359AF"/>
    <w:rsid w:val="00B62513"/>
    <w:rsid w:val="00B643A7"/>
    <w:rsid w:val="00BA675B"/>
    <w:rsid w:val="00BB5FF1"/>
    <w:rsid w:val="00BE0327"/>
    <w:rsid w:val="00BE371D"/>
    <w:rsid w:val="00C02A71"/>
    <w:rsid w:val="00C21699"/>
    <w:rsid w:val="00C26552"/>
    <w:rsid w:val="00CC327C"/>
    <w:rsid w:val="00CE76A0"/>
    <w:rsid w:val="00D060CE"/>
    <w:rsid w:val="00D36505"/>
    <w:rsid w:val="00D453C0"/>
    <w:rsid w:val="00D914E1"/>
    <w:rsid w:val="00DB1797"/>
    <w:rsid w:val="00E4199F"/>
    <w:rsid w:val="00E667F5"/>
    <w:rsid w:val="00E6735C"/>
    <w:rsid w:val="00E81E4D"/>
    <w:rsid w:val="00E83A5F"/>
    <w:rsid w:val="00E92FE0"/>
    <w:rsid w:val="00EA38DC"/>
    <w:rsid w:val="00EA4E65"/>
    <w:rsid w:val="00F02391"/>
    <w:rsid w:val="00FB1D31"/>
    <w:rsid w:val="00FC30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E0BD"/>
  <w15:chartTrackingRefBased/>
  <w15:docId w15:val="{F4BA8BF5-BDB2-40D9-B794-33F4C314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05"/>
    <w:pPr>
      <w:ind w:left="720"/>
      <w:contextualSpacing/>
    </w:pPr>
  </w:style>
  <w:style w:type="character" w:styleId="CommentReference">
    <w:name w:val="annotation reference"/>
    <w:basedOn w:val="DefaultParagraphFont"/>
    <w:uiPriority w:val="99"/>
    <w:semiHidden/>
    <w:unhideWhenUsed/>
    <w:rsid w:val="00A5020F"/>
    <w:rPr>
      <w:sz w:val="16"/>
      <w:szCs w:val="16"/>
    </w:rPr>
  </w:style>
  <w:style w:type="paragraph" w:styleId="CommentText">
    <w:name w:val="annotation text"/>
    <w:basedOn w:val="Normal"/>
    <w:link w:val="CommentTextChar"/>
    <w:uiPriority w:val="99"/>
    <w:unhideWhenUsed/>
    <w:rsid w:val="00A5020F"/>
    <w:pPr>
      <w:spacing w:line="240" w:lineRule="auto"/>
    </w:pPr>
    <w:rPr>
      <w:sz w:val="20"/>
      <w:szCs w:val="20"/>
    </w:rPr>
  </w:style>
  <w:style w:type="character" w:customStyle="1" w:styleId="CommentTextChar">
    <w:name w:val="Comment Text Char"/>
    <w:basedOn w:val="DefaultParagraphFont"/>
    <w:link w:val="CommentText"/>
    <w:uiPriority w:val="99"/>
    <w:rsid w:val="00A5020F"/>
    <w:rPr>
      <w:sz w:val="20"/>
      <w:szCs w:val="20"/>
    </w:rPr>
  </w:style>
  <w:style w:type="paragraph" w:styleId="CommentSubject">
    <w:name w:val="annotation subject"/>
    <w:basedOn w:val="CommentText"/>
    <w:next w:val="CommentText"/>
    <w:link w:val="CommentSubjectChar"/>
    <w:uiPriority w:val="99"/>
    <w:semiHidden/>
    <w:unhideWhenUsed/>
    <w:rsid w:val="00A5020F"/>
    <w:rPr>
      <w:b/>
      <w:bCs/>
    </w:rPr>
  </w:style>
  <w:style w:type="character" w:customStyle="1" w:styleId="CommentSubjectChar">
    <w:name w:val="Comment Subject Char"/>
    <w:basedOn w:val="CommentTextChar"/>
    <w:link w:val="CommentSubject"/>
    <w:uiPriority w:val="99"/>
    <w:semiHidden/>
    <w:rsid w:val="00A5020F"/>
    <w:rPr>
      <w:b/>
      <w:bCs/>
      <w:sz w:val="20"/>
      <w:szCs w:val="20"/>
    </w:rPr>
  </w:style>
  <w:style w:type="paragraph" w:styleId="BalloonText">
    <w:name w:val="Balloon Text"/>
    <w:basedOn w:val="Normal"/>
    <w:link w:val="BalloonTextChar"/>
    <w:uiPriority w:val="99"/>
    <w:semiHidden/>
    <w:unhideWhenUsed/>
    <w:rsid w:val="009F0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DF"/>
    <w:rPr>
      <w:rFonts w:ascii="Segoe UI" w:hAnsi="Segoe UI" w:cs="Segoe UI"/>
      <w:sz w:val="18"/>
      <w:szCs w:val="18"/>
    </w:rPr>
  </w:style>
  <w:style w:type="paragraph" w:styleId="Header">
    <w:name w:val="header"/>
    <w:basedOn w:val="Normal"/>
    <w:link w:val="HeaderChar"/>
    <w:uiPriority w:val="99"/>
    <w:unhideWhenUsed/>
    <w:rsid w:val="00323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1B"/>
  </w:style>
  <w:style w:type="paragraph" w:styleId="Footer">
    <w:name w:val="footer"/>
    <w:basedOn w:val="Normal"/>
    <w:link w:val="FooterChar"/>
    <w:uiPriority w:val="99"/>
    <w:unhideWhenUsed/>
    <w:rsid w:val="00323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1B"/>
  </w:style>
  <w:style w:type="character" w:styleId="Hyperlink">
    <w:name w:val="Hyperlink"/>
    <w:basedOn w:val="DefaultParagraphFont"/>
    <w:uiPriority w:val="99"/>
    <w:unhideWhenUsed/>
    <w:rsid w:val="000F656C"/>
    <w:rPr>
      <w:color w:val="0563C1" w:themeColor="hyperlink"/>
      <w:u w:val="single"/>
    </w:rPr>
  </w:style>
  <w:style w:type="paragraph" w:styleId="NoSpacing">
    <w:name w:val="No Spacing"/>
    <w:uiPriority w:val="1"/>
    <w:qFormat/>
    <w:rsid w:val="000F692D"/>
    <w:pPr>
      <w:spacing w:after="0" w:line="240" w:lineRule="auto"/>
    </w:pPr>
    <w:rPr>
      <w:rFonts w:ascii="Calibri" w:eastAsia="Times New Roman"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on.ca/en/pro/programs/publichealth/coronavirus/covid19_vaccin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ttawapublichealth.ca/en/resources/Corona/COVID-19-Vaccine-Screening-and-Consent-Form.pdf"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Caiazzo</dc:creator>
  <cp:keywords/>
  <dc:description/>
  <cp:lastModifiedBy>Mia Tremblay</cp:lastModifiedBy>
  <cp:revision>3</cp:revision>
  <dcterms:created xsi:type="dcterms:W3CDTF">2021-02-05T14:19:00Z</dcterms:created>
  <dcterms:modified xsi:type="dcterms:W3CDTF">2021-02-05T14:38:00Z</dcterms:modified>
</cp:coreProperties>
</file>